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4A2BFC" w14:textId="6BE796CC" w:rsidR="1FBAF1A2" w:rsidRPr="009B6375" w:rsidRDefault="1FBAF1A2" w:rsidP="5EA66EF0">
      <w:pPr>
        <w:jc w:val="center"/>
        <w:rPr>
          <w:rFonts w:ascii="Arial" w:hAnsi="Arial" w:cs="Arial"/>
          <w:b/>
          <w:bCs/>
        </w:rPr>
      </w:pPr>
      <w:r w:rsidRPr="009B6375">
        <w:rPr>
          <w:rFonts w:ascii="Arial" w:hAnsi="Arial" w:cs="Arial"/>
          <w:b/>
          <w:bCs/>
        </w:rPr>
        <w:t>ANEXO I</w:t>
      </w:r>
      <w:r w:rsidR="10346A26" w:rsidRPr="009B6375">
        <w:rPr>
          <w:rFonts w:ascii="Arial" w:hAnsi="Arial" w:cs="Arial"/>
          <w:b/>
          <w:bCs/>
        </w:rPr>
        <w:t xml:space="preserve"> do Termo de Referência</w:t>
      </w:r>
    </w:p>
    <w:p w14:paraId="2861F07C" w14:textId="4202E23F" w:rsidR="1FBAF1A2" w:rsidRPr="009B6375" w:rsidRDefault="1FBAF1A2" w:rsidP="5EA66EF0">
      <w:pPr>
        <w:shd w:val="clear" w:color="auto" w:fill="D9D9D9" w:themeFill="background1" w:themeFillShade="D9"/>
        <w:jc w:val="center"/>
        <w:rPr>
          <w:rFonts w:ascii="Arial" w:hAnsi="Arial" w:cs="Arial"/>
          <w:b/>
          <w:bCs/>
        </w:rPr>
      </w:pPr>
      <w:r w:rsidRPr="009B6375">
        <w:rPr>
          <w:rFonts w:ascii="Arial" w:hAnsi="Arial" w:cs="Arial"/>
          <w:b/>
          <w:bCs/>
        </w:rPr>
        <w:t>Histórico de Consumo de demandas de desenvolvimento e manutenção de Sistemas e Aplicativos</w:t>
      </w:r>
    </w:p>
    <w:p w14:paraId="7B7C2555" w14:textId="513A4BB5" w:rsidR="5EA66EF0" w:rsidRPr="009B6375" w:rsidRDefault="5EA66EF0" w:rsidP="5EA66EF0">
      <w:pPr>
        <w:jc w:val="center"/>
        <w:rPr>
          <w:rFonts w:ascii="Arial" w:hAnsi="Arial" w:cs="Arial"/>
        </w:rPr>
      </w:pPr>
    </w:p>
    <w:p w14:paraId="724A2765" w14:textId="1AE69B16" w:rsidR="00600532" w:rsidRPr="009B6375" w:rsidRDefault="1DCA68EC" w:rsidP="1955342B">
      <w:pPr>
        <w:pStyle w:val="PargrafodaLista"/>
        <w:numPr>
          <w:ilvl w:val="0"/>
          <w:numId w:val="3"/>
        </w:numPr>
        <w:jc w:val="both"/>
        <w:rPr>
          <w:rFonts w:ascii="Arial" w:eastAsiaTheme="minorEastAsia" w:hAnsi="Arial" w:cs="Arial"/>
        </w:rPr>
      </w:pPr>
      <w:r w:rsidRPr="009B6375">
        <w:rPr>
          <w:rFonts w:ascii="Arial" w:hAnsi="Arial" w:cs="Arial"/>
        </w:rPr>
        <w:t>As descrições aqui contidas objetivam a simples referência para, se necessário, auxiliar na formação de preços, baseada na existência de software</w:t>
      </w:r>
      <w:r w:rsidR="4B408F50" w:rsidRPr="009B6375">
        <w:rPr>
          <w:rFonts w:ascii="Arial" w:hAnsi="Arial" w:cs="Arial"/>
        </w:rPr>
        <w:t xml:space="preserve"> e padrões utilizados</w:t>
      </w:r>
      <w:r w:rsidRPr="009B6375">
        <w:rPr>
          <w:rFonts w:ascii="Arial" w:hAnsi="Arial" w:cs="Arial"/>
        </w:rPr>
        <w:t xml:space="preserve"> no ambiente d</w:t>
      </w:r>
      <w:r w:rsidR="13E1F0B1" w:rsidRPr="009B6375">
        <w:rPr>
          <w:rFonts w:ascii="Arial" w:hAnsi="Arial" w:cs="Arial"/>
        </w:rPr>
        <w:t>o</w:t>
      </w:r>
      <w:r w:rsidR="382A7567" w:rsidRPr="009B6375">
        <w:rPr>
          <w:rFonts w:ascii="Arial" w:hAnsi="Arial" w:cs="Arial"/>
        </w:rPr>
        <w:t xml:space="preserve"> MMA, bem como </w:t>
      </w:r>
      <w:r w:rsidR="556C5E3F" w:rsidRPr="009B6375">
        <w:rPr>
          <w:rFonts w:ascii="Arial" w:hAnsi="Arial" w:cs="Arial"/>
        </w:rPr>
        <w:t>o</w:t>
      </w:r>
      <w:r w:rsidR="382A7567" w:rsidRPr="009B6375">
        <w:rPr>
          <w:rFonts w:ascii="Arial" w:hAnsi="Arial" w:cs="Arial"/>
        </w:rPr>
        <w:t xml:space="preserve"> histórico do consumo e execução de demandas de desenvolvimento e manu</w:t>
      </w:r>
      <w:r w:rsidR="00112F3F" w:rsidRPr="009B6375">
        <w:rPr>
          <w:rFonts w:ascii="Arial" w:hAnsi="Arial" w:cs="Arial"/>
        </w:rPr>
        <w:t>tenção dos sistemas e a</w:t>
      </w:r>
      <w:r w:rsidR="2BB056A0" w:rsidRPr="009B6375">
        <w:rPr>
          <w:rFonts w:ascii="Arial" w:hAnsi="Arial" w:cs="Arial"/>
        </w:rPr>
        <w:t>plicativos m</w:t>
      </w:r>
      <w:r w:rsidR="36B05613" w:rsidRPr="009B6375">
        <w:rPr>
          <w:rFonts w:ascii="Arial" w:hAnsi="Arial" w:cs="Arial"/>
        </w:rPr>
        <w:t>obiles</w:t>
      </w:r>
      <w:r w:rsidR="382A7567" w:rsidRPr="009B6375">
        <w:rPr>
          <w:rFonts w:ascii="Arial" w:hAnsi="Arial" w:cs="Arial"/>
        </w:rPr>
        <w:t xml:space="preserve"> mantidos</w:t>
      </w:r>
      <w:r w:rsidR="00810DCE" w:rsidRPr="009B6375">
        <w:rPr>
          <w:rFonts w:ascii="Arial" w:hAnsi="Arial" w:cs="Arial"/>
        </w:rPr>
        <w:t xml:space="preserve"> ou em desenvolvimento</w:t>
      </w:r>
      <w:r w:rsidR="382A7567" w:rsidRPr="009B6375">
        <w:rPr>
          <w:rFonts w:ascii="Arial" w:hAnsi="Arial" w:cs="Arial"/>
        </w:rPr>
        <w:t xml:space="preserve"> pelo Ministério.</w:t>
      </w:r>
    </w:p>
    <w:p w14:paraId="388E5AA4" w14:textId="77777777" w:rsidR="00560282" w:rsidRPr="009B6375" w:rsidRDefault="00560282" w:rsidP="00560282">
      <w:pPr>
        <w:pStyle w:val="PargrafodaLista"/>
        <w:jc w:val="both"/>
        <w:rPr>
          <w:rFonts w:ascii="Arial" w:hAnsi="Arial" w:cs="Arial"/>
        </w:rPr>
      </w:pPr>
    </w:p>
    <w:p w14:paraId="53D1D8D6" w14:textId="77EC828B" w:rsidR="008013AF" w:rsidRPr="009B6375" w:rsidRDefault="00B81A55" w:rsidP="008013AF">
      <w:pPr>
        <w:pStyle w:val="PargrafodaLista"/>
        <w:numPr>
          <w:ilvl w:val="0"/>
          <w:numId w:val="3"/>
        </w:numPr>
        <w:jc w:val="both"/>
        <w:rPr>
          <w:rFonts w:ascii="Arial" w:hAnsi="Arial" w:cs="Arial"/>
        </w:rPr>
      </w:pPr>
      <w:r w:rsidRPr="009B6375">
        <w:rPr>
          <w:rFonts w:ascii="Arial" w:hAnsi="Arial" w:cs="Arial"/>
        </w:rPr>
        <w:t>Segue a listagem dos sistemas e aplicativos mobiles desenvolvidos e mantidos no MMA durante os exercícios de 2018, 2019 e 2020, principalmente, através dos contratos MMA nº 20/2017 e nº 09/2018</w:t>
      </w:r>
      <w:r w:rsidR="2B6C62B1" w:rsidRPr="009B6375">
        <w:rPr>
          <w:rFonts w:ascii="Arial" w:hAnsi="Arial" w:cs="Arial"/>
        </w:rPr>
        <w:t>:</w:t>
      </w:r>
    </w:p>
    <w:p w14:paraId="67C40155" w14:textId="3FEE7AC4" w:rsidR="008D371B" w:rsidRPr="009B6375" w:rsidRDefault="008D371B" w:rsidP="008D371B">
      <w:pPr>
        <w:jc w:val="both"/>
        <w:rPr>
          <w:rFonts w:ascii="Arial" w:hAnsi="Arial" w:cs="Arial"/>
        </w:rPr>
      </w:pPr>
    </w:p>
    <w:tbl>
      <w:tblPr>
        <w:tblW w:w="8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378"/>
        <w:gridCol w:w="3210"/>
        <w:gridCol w:w="1097"/>
        <w:gridCol w:w="1196"/>
      </w:tblGrid>
      <w:tr w:rsidR="0044650A" w:rsidRPr="009B6375" w14:paraId="592A7C77" w14:textId="7ED1AA15" w:rsidTr="2B62544C">
        <w:trPr>
          <w:trHeight w:val="662"/>
        </w:trPr>
        <w:tc>
          <w:tcPr>
            <w:tcW w:w="8290" w:type="dxa"/>
            <w:gridSpan w:val="5"/>
            <w:shd w:val="clear" w:color="auto" w:fill="D9D9D9" w:themeFill="background1" w:themeFillShade="D9"/>
            <w:vAlign w:val="center"/>
          </w:tcPr>
          <w:p w14:paraId="252839EF" w14:textId="5A7AEFA2" w:rsidR="0044650A" w:rsidRPr="009B6375" w:rsidRDefault="0044650A" w:rsidP="279922B7">
            <w:pPr>
              <w:spacing w:after="0" w:line="240" w:lineRule="auto"/>
              <w:jc w:val="center"/>
              <w:rPr>
                <w:rFonts w:ascii="Arial" w:eastAsia="Times New Roman" w:hAnsi="Arial" w:cs="Arial"/>
                <w:b/>
                <w:bCs/>
                <w:color w:val="000000" w:themeColor="text1"/>
                <w:lang w:eastAsia="pt-BR"/>
              </w:rPr>
            </w:pPr>
            <w:r w:rsidRPr="009B6375">
              <w:rPr>
                <w:rFonts w:ascii="Arial" w:eastAsia="Times New Roman" w:hAnsi="Arial" w:cs="Arial"/>
                <w:b/>
                <w:bCs/>
                <w:color w:val="000000" w:themeColor="text1"/>
                <w:lang w:eastAsia="pt-BR"/>
              </w:rPr>
              <w:t>Desenvolvimento e Manutenção de Sistemas</w:t>
            </w:r>
            <w:r w:rsidR="00077B3A" w:rsidRPr="009B6375">
              <w:rPr>
                <w:rFonts w:ascii="Arial" w:eastAsia="Times New Roman" w:hAnsi="Arial" w:cs="Arial"/>
                <w:b/>
                <w:bCs/>
                <w:color w:val="000000" w:themeColor="text1"/>
                <w:lang w:eastAsia="pt-BR"/>
              </w:rPr>
              <w:t xml:space="preserve"> WEB</w:t>
            </w:r>
            <w:r w:rsidRPr="009B6375">
              <w:rPr>
                <w:rFonts w:ascii="Arial" w:eastAsia="Times New Roman" w:hAnsi="Arial" w:cs="Arial"/>
                <w:b/>
                <w:bCs/>
                <w:color w:val="000000" w:themeColor="text1"/>
                <w:lang w:eastAsia="pt-BR"/>
              </w:rPr>
              <w:t xml:space="preserve"> (2018-2019 e 2020)</w:t>
            </w:r>
          </w:p>
          <w:p w14:paraId="509C6C14" w14:textId="6BA1F222" w:rsidR="0044650A" w:rsidRPr="009B6375" w:rsidRDefault="751E82B8" w:rsidP="279922B7">
            <w:pPr>
              <w:spacing w:after="0" w:line="240" w:lineRule="auto"/>
              <w:jc w:val="center"/>
              <w:rPr>
                <w:rFonts w:ascii="Arial" w:eastAsia="Times New Roman" w:hAnsi="Arial" w:cs="Arial"/>
                <w:b/>
                <w:bCs/>
                <w:color w:val="000000" w:themeColor="text1"/>
                <w:lang w:eastAsia="pt-BR"/>
              </w:rPr>
            </w:pPr>
            <w:r w:rsidRPr="009B6375">
              <w:rPr>
                <w:rFonts w:ascii="Arial" w:eastAsia="Times New Roman" w:hAnsi="Arial" w:cs="Arial"/>
                <w:b/>
                <w:bCs/>
                <w:color w:val="000000" w:themeColor="text1"/>
                <w:lang w:eastAsia="pt-BR"/>
              </w:rPr>
              <w:t>Contrato MMA nº 20/2017</w:t>
            </w:r>
          </w:p>
        </w:tc>
      </w:tr>
      <w:tr w:rsidR="0044650A" w:rsidRPr="009B6375" w14:paraId="45DDE4BC" w14:textId="7D4129A9" w:rsidTr="2B62544C">
        <w:trPr>
          <w:trHeight w:val="662"/>
        </w:trPr>
        <w:tc>
          <w:tcPr>
            <w:tcW w:w="1413" w:type="dxa"/>
            <w:shd w:val="clear" w:color="auto" w:fill="F2F2F2" w:themeFill="background1" w:themeFillShade="F2"/>
            <w:vAlign w:val="center"/>
          </w:tcPr>
          <w:p w14:paraId="10B18EB1" w14:textId="75ED3197" w:rsidR="0044650A" w:rsidRPr="009B6375" w:rsidRDefault="0044650A" w:rsidP="00077B3A">
            <w:pPr>
              <w:spacing w:after="0" w:line="240" w:lineRule="auto"/>
              <w:jc w:val="center"/>
              <w:rPr>
                <w:rFonts w:ascii="Arial" w:eastAsia="Times New Roman" w:hAnsi="Arial" w:cs="Arial"/>
                <w:b/>
                <w:bCs/>
                <w:color w:val="000000" w:themeColor="text1"/>
                <w:lang w:eastAsia="pt-BR"/>
              </w:rPr>
            </w:pPr>
            <w:r w:rsidRPr="009B6375">
              <w:rPr>
                <w:rFonts w:ascii="Arial" w:eastAsia="Times New Roman" w:hAnsi="Arial" w:cs="Arial"/>
                <w:b/>
                <w:bCs/>
                <w:color w:val="000000" w:themeColor="text1"/>
                <w:lang w:eastAsia="pt-BR"/>
              </w:rPr>
              <w:t>Sistema</w:t>
            </w:r>
          </w:p>
        </w:tc>
        <w:tc>
          <w:tcPr>
            <w:tcW w:w="1276" w:type="dxa"/>
            <w:shd w:val="clear" w:color="auto" w:fill="F2F2F2" w:themeFill="background1" w:themeFillShade="F2"/>
            <w:vAlign w:val="bottom"/>
          </w:tcPr>
          <w:p w14:paraId="1D58A18F" w14:textId="0479A0AA" w:rsidR="0044650A" w:rsidRPr="009B6375" w:rsidRDefault="0044650A" w:rsidP="00077B3A">
            <w:pPr>
              <w:spacing w:after="0" w:line="240" w:lineRule="auto"/>
              <w:jc w:val="center"/>
              <w:rPr>
                <w:rFonts w:ascii="Arial" w:eastAsia="Times New Roman" w:hAnsi="Arial" w:cs="Arial"/>
                <w:b/>
                <w:bCs/>
                <w:color w:val="000000" w:themeColor="text1"/>
                <w:lang w:eastAsia="pt-BR"/>
              </w:rPr>
            </w:pPr>
            <w:r w:rsidRPr="009B6375">
              <w:rPr>
                <w:rFonts w:ascii="Arial" w:eastAsia="Times New Roman" w:hAnsi="Arial" w:cs="Arial"/>
                <w:b/>
                <w:bCs/>
                <w:color w:val="000000" w:themeColor="text1"/>
                <w:lang w:eastAsia="pt-BR"/>
              </w:rPr>
              <w:t>Tecnologia</w:t>
            </w:r>
          </w:p>
        </w:tc>
        <w:tc>
          <w:tcPr>
            <w:tcW w:w="3283" w:type="dxa"/>
            <w:shd w:val="clear" w:color="auto" w:fill="F2F2F2" w:themeFill="background1" w:themeFillShade="F2"/>
            <w:vAlign w:val="bottom"/>
          </w:tcPr>
          <w:p w14:paraId="59F373DA" w14:textId="2A013F3E" w:rsidR="0044650A" w:rsidRPr="009B6375" w:rsidRDefault="0044650A" w:rsidP="00077B3A">
            <w:pPr>
              <w:spacing w:after="0" w:line="240" w:lineRule="auto"/>
              <w:jc w:val="center"/>
              <w:rPr>
                <w:rFonts w:ascii="Arial" w:eastAsia="Times New Roman" w:hAnsi="Arial" w:cs="Arial"/>
                <w:b/>
                <w:bCs/>
                <w:color w:val="000000" w:themeColor="text1"/>
                <w:lang w:eastAsia="pt-BR"/>
              </w:rPr>
            </w:pPr>
            <w:r w:rsidRPr="009B6375">
              <w:rPr>
                <w:rFonts w:ascii="Arial" w:eastAsia="Times New Roman" w:hAnsi="Arial" w:cs="Arial"/>
                <w:b/>
                <w:bCs/>
                <w:color w:val="000000" w:themeColor="text1"/>
                <w:lang w:eastAsia="pt-BR"/>
              </w:rPr>
              <w:t>Banco de Dados</w:t>
            </w:r>
          </w:p>
        </w:tc>
        <w:tc>
          <w:tcPr>
            <w:tcW w:w="1117" w:type="dxa"/>
            <w:shd w:val="clear" w:color="auto" w:fill="F2F2F2" w:themeFill="background1" w:themeFillShade="F2"/>
            <w:vAlign w:val="bottom"/>
          </w:tcPr>
          <w:p w14:paraId="318255F9" w14:textId="5229976D" w:rsidR="0044650A" w:rsidRPr="009B6375" w:rsidRDefault="0044650A" w:rsidP="00077B3A">
            <w:pPr>
              <w:spacing w:after="0" w:line="240" w:lineRule="auto"/>
              <w:jc w:val="center"/>
              <w:rPr>
                <w:rFonts w:ascii="Arial" w:eastAsia="Times New Roman" w:hAnsi="Arial" w:cs="Arial"/>
                <w:b/>
                <w:bCs/>
                <w:color w:val="000000" w:themeColor="text1"/>
                <w:lang w:eastAsia="pt-BR"/>
              </w:rPr>
            </w:pPr>
            <w:proofErr w:type="spellStart"/>
            <w:proofErr w:type="gramStart"/>
            <w:r w:rsidRPr="009B6375">
              <w:rPr>
                <w:rFonts w:ascii="Arial" w:eastAsia="Times New Roman" w:hAnsi="Arial" w:cs="Arial"/>
                <w:b/>
                <w:bCs/>
                <w:color w:val="000000" w:themeColor="text1"/>
                <w:lang w:eastAsia="pt-BR"/>
              </w:rPr>
              <w:t>Qtd</w:t>
            </w:r>
            <w:proofErr w:type="spellEnd"/>
            <w:r w:rsidRPr="009B6375">
              <w:rPr>
                <w:rFonts w:ascii="Arial" w:eastAsia="Times New Roman" w:hAnsi="Arial" w:cs="Arial"/>
                <w:b/>
                <w:bCs/>
                <w:color w:val="000000" w:themeColor="text1"/>
                <w:lang w:eastAsia="pt-BR"/>
              </w:rPr>
              <w:t xml:space="preserve">  OSs</w:t>
            </w:r>
            <w:proofErr w:type="gramEnd"/>
          </w:p>
        </w:tc>
        <w:tc>
          <w:tcPr>
            <w:tcW w:w="1201" w:type="dxa"/>
            <w:shd w:val="clear" w:color="auto" w:fill="F2F2F2" w:themeFill="background1" w:themeFillShade="F2"/>
            <w:vAlign w:val="bottom"/>
          </w:tcPr>
          <w:p w14:paraId="58F46588" w14:textId="20A312E8" w:rsidR="0044650A" w:rsidRPr="009B6375" w:rsidRDefault="0044650A" w:rsidP="00077B3A">
            <w:pPr>
              <w:spacing w:after="0" w:line="240" w:lineRule="auto"/>
              <w:jc w:val="center"/>
              <w:rPr>
                <w:rFonts w:ascii="Arial" w:eastAsia="Times New Roman" w:hAnsi="Arial" w:cs="Arial"/>
                <w:b/>
                <w:bCs/>
                <w:color w:val="000000" w:themeColor="text1"/>
                <w:lang w:eastAsia="pt-BR"/>
              </w:rPr>
            </w:pPr>
            <w:proofErr w:type="spellStart"/>
            <w:r w:rsidRPr="009B6375">
              <w:rPr>
                <w:rFonts w:ascii="Arial" w:eastAsia="Times New Roman" w:hAnsi="Arial" w:cs="Arial"/>
                <w:b/>
                <w:bCs/>
                <w:color w:val="000000" w:themeColor="text1"/>
                <w:lang w:eastAsia="pt-BR"/>
              </w:rPr>
              <w:t>PFs</w:t>
            </w:r>
            <w:proofErr w:type="spellEnd"/>
          </w:p>
        </w:tc>
      </w:tr>
      <w:tr w:rsidR="0044650A" w:rsidRPr="009B6375" w14:paraId="10DF136C" w14:textId="1C68336E" w:rsidTr="2B62544C">
        <w:trPr>
          <w:trHeight w:val="301"/>
        </w:trPr>
        <w:tc>
          <w:tcPr>
            <w:tcW w:w="1413" w:type="dxa"/>
            <w:shd w:val="clear" w:color="auto" w:fill="auto"/>
            <w:vAlign w:val="bottom"/>
          </w:tcPr>
          <w:p w14:paraId="521C31BA" w14:textId="77777777" w:rsidR="0044650A" w:rsidRPr="009B6375" w:rsidRDefault="0044650A" w:rsidP="0044650A">
            <w:pPr>
              <w:spacing w:after="0"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AGATHA</w:t>
            </w:r>
          </w:p>
        </w:tc>
        <w:tc>
          <w:tcPr>
            <w:tcW w:w="1276" w:type="dxa"/>
            <w:shd w:val="clear" w:color="auto" w:fill="auto"/>
            <w:vAlign w:val="bottom"/>
          </w:tcPr>
          <w:p w14:paraId="171D1B75" w14:textId="42BDF3A6"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JAVA</w:t>
            </w:r>
          </w:p>
        </w:tc>
        <w:tc>
          <w:tcPr>
            <w:tcW w:w="3283" w:type="dxa"/>
            <w:shd w:val="clear" w:color="auto" w:fill="auto"/>
            <w:vAlign w:val="bottom"/>
          </w:tcPr>
          <w:p w14:paraId="3162A201" w14:textId="575FBF86"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POSTGREE</w:t>
            </w:r>
          </w:p>
        </w:tc>
        <w:tc>
          <w:tcPr>
            <w:tcW w:w="1117" w:type="dxa"/>
            <w:vAlign w:val="bottom"/>
          </w:tcPr>
          <w:p w14:paraId="0F5935E5" w14:textId="2B190DBF"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2</w:t>
            </w:r>
          </w:p>
        </w:tc>
        <w:tc>
          <w:tcPr>
            <w:tcW w:w="1201" w:type="dxa"/>
            <w:vAlign w:val="bottom"/>
          </w:tcPr>
          <w:p w14:paraId="557A830F" w14:textId="7B312C74"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110,88</w:t>
            </w:r>
          </w:p>
        </w:tc>
      </w:tr>
      <w:tr w:rsidR="0044650A" w:rsidRPr="009B6375" w14:paraId="16930A21" w14:textId="075742F6" w:rsidTr="2B62544C">
        <w:trPr>
          <w:trHeight w:val="301"/>
        </w:trPr>
        <w:tc>
          <w:tcPr>
            <w:tcW w:w="1413" w:type="dxa"/>
            <w:shd w:val="clear" w:color="auto" w:fill="auto"/>
            <w:vAlign w:val="bottom"/>
          </w:tcPr>
          <w:p w14:paraId="5AFFA930" w14:textId="77777777" w:rsidR="0044650A" w:rsidRPr="009B6375" w:rsidRDefault="0044650A" w:rsidP="0044650A">
            <w:pPr>
              <w:spacing w:after="0"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BIOSFERA</w:t>
            </w:r>
          </w:p>
        </w:tc>
        <w:tc>
          <w:tcPr>
            <w:tcW w:w="1276" w:type="dxa"/>
            <w:shd w:val="clear" w:color="auto" w:fill="auto"/>
            <w:vAlign w:val="bottom"/>
          </w:tcPr>
          <w:p w14:paraId="3A5748BB" w14:textId="4356BA9D"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PHP</w:t>
            </w:r>
          </w:p>
        </w:tc>
        <w:tc>
          <w:tcPr>
            <w:tcW w:w="3283" w:type="dxa"/>
            <w:shd w:val="clear" w:color="auto" w:fill="auto"/>
            <w:vAlign w:val="bottom"/>
          </w:tcPr>
          <w:p w14:paraId="7691BDC4" w14:textId="15E0946D" w:rsidR="0044650A" w:rsidRPr="009B6375" w:rsidRDefault="007D4353"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lang w:eastAsia="pt-BR"/>
              </w:rPr>
              <w:t>POSTGREE</w:t>
            </w:r>
          </w:p>
        </w:tc>
        <w:tc>
          <w:tcPr>
            <w:tcW w:w="1117" w:type="dxa"/>
            <w:vAlign w:val="bottom"/>
          </w:tcPr>
          <w:p w14:paraId="3C2AD326" w14:textId="288356B4"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2</w:t>
            </w:r>
          </w:p>
        </w:tc>
        <w:tc>
          <w:tcPr>
            <w:tcW w:w="1201" w:type="dxa"/>
            <w:vAlign w:val="bottom"/>
          </w:tcPr>
          <w:p w14:paraId="090A6DBB" w14:textId="51A1F4E8"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216</w:t>
            </w:r>
          </w:p>
        </w:tc>
      </w:tr>
      <w:tr w:rsidR="0044650A" w:rsidRPr="009B6375" w14:paraId="3A65B7AF" w14:textId="2E531CCF" w:rsidTr="2B62544C">
        <w:trPr>
          <w:trHeight w:val="301"/>
        </w:trPr>
        <w:tc>
          <w:tcPr>
            <w:tcW w:w="1413" w:type="dxa"/>
            <w:shd w:val="clear" w:color="auto" w:fill="auto"/>
            <w:vAlign w:val="bottom"/>
          </w:tcPr>
          <w:p w14:paraId="65DDE098" w14:textId="77777777" w:rsidR="0044650A" w:rsidRPr="009B6375" w:rsidRDefault="0044650A" w:rsidP="0044650A">
            <w:pPr>
              <w:spacing w:after="0"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CNEA</w:t>
            </w:r>
          </w:p>
        </w:tc>
        <w:tc>
          <w:tcPr>
            <w:tcW w:w="1276" w:type="dxa"/>
            <w:shd w:val="clear" w:color="auto" w:fill="auto"/>
            <w:vAlign w:val="bottom"/>
          </w:tcPr>
          <w:p w14:paraId="00D06798" w14:textId="1D5C776F"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JA</w:t>
            </w:r>
            <w:r w:rsidR="00645266" w:rsidRPr="009B6375">
              <w:rPr>
                <w:rFonts w:ascii="Arial" w:eastAsia="Times New Roman" w:hAnsi="Arial" w:cs="Arial"/>
                <w:color w:val="000000" w:themeColor="text1"/>
                <w:lang w:eastAsia="pt-BR"/>
              </w:rPr>
              <w:t>V</w:t>
            </w:r>
            <w:r w:rsidRPr="009B6375">
              <w:rPr>
                <w:rFonts w:ascii="Arial" w:eastAsia="Times New Roman" w:hAnsi="Arial" w:cs="Arial"/>
                <w:color w:val="000000" w:themeColor="text1"/>
                <w:lang w:eastAsia="pt-BR"/>
              </w:rPr>
              <w:t>A</w:t>
            </w:r>
          </w:p>
        </w:tc>
        <w:tc>
          <w:tcPr>
            <w:tcW w:w="3283" w:type="dxa"/>
            <w:shd w:val="clear" w:color="auto" w:fill="auto"/>
            <w:vAlign w:val="bottom"/>
          </w:tcPr>
          <w:p w14:paraId="0D9FD5E2" w14:textId="293279C5"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POSTGREE</w:t>
            </w:r>
          </w:p>
        </w:tc>
        <w:tc>
          <w:tcPr>
            <w:tcW w:w="1117" w:type="dxa"/>
            <w:vAlign w:val="bottom"/>
          </w:tcPr>
          <w:p w14:paraId="5266EF8D" w14:textId="4D3D46FD"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6</w:t>
            </w:r>
          </w:p>
        </w:tc>
        <w:tc>
          <w:tcPr>
            <w:tcW w:w="1201" w:type="dxa"/>
            <w:vAlign w:val="bottom"/>
          </w:tcPr>
          <w:p w14:paraId="6E1AD3D0" w14:textId="42D94887"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184,8</w:t>
            </w:r>
          </w:p>
        </w:tc>
      </w:tr>
      <w:tr w:rsidR="0044650A" w:rsidRPr="009B6375" w14:paraId="26C0620B" w14:textId="3D3F6CD3" w:rsidTr="2B62544C">
        <w:trPr>
          <w:trHeight w:val="301"/>
        </w:trPr>
        <w:tc>
          <w:tcPr>
            <w:tcW w:w="1413" w:type="dxa"/>
            <w:shd w:val="clear" w:color="auto" w:fill="auto"/>
            <w:vAlign w:val="bottom"/>
          </w:tcPr>
          <w:p w14:paraId="72AA51C3" w14:textId="77777777" w:rsidR="0044650A" w:rsidRPr="009B6375" w:rsidRDefault="0044650A" w:rsidP="0044650A">
            <w:pPr>
              <w:spacing w:after="0"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CNUC</w:t>
            </w:r>
          </w:p>
        </w:tc>
        <w:tc>
          <w:tcPr>
            <w:tcW w:w="1276" w:type="dxa"/>
            <w:shd w:val="clear" w:color="auto" w:fill="auto"/>
            <w:vAlign w:val="bottom"/>
          </w:tcPr>
          <w:p w14:paraId="4AEB7500" w14:textId="647C82AC"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PHP</w:t>
            </w:r>
          </w:p>
        </w:tc>
        <w:tc>
          <w:tcPr>
            <w:tcW w:w="3283" w:type="dxa"/>
            <w:shd w:val="clear" w:color="auto" w:fill="auto"/>
            <w:vAlign w:val="bottom"/>
          </w:tcPr>
          <w:p w14:paraId="2662E35F" w14:textId="3BCD9F23"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POSTGREE / ORACLE/ POSTGIS</w:t>
            </w:r>
          </w:p>
        </w:tc>
        <w:tc>
          <w:tcPr>
            <w:tcW w:w="1117" w:type="dxa"/>
            <w:vAlign w:val="bottom"/>
          </w:tcPr>
          <w:p w14:paraId="5ED83437" w14:textId="24C03D1C"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1</w:t>
            </w:r>
          </w:p>
        </w:tc>
        <w:tc>
          <w:tcPr>
            <w:tcW w:w="1201" w:type="dxa"/>
            <w:vAlign w:val="bottom"/>
          </w:tcPr>
          <w:p w14:paraId="3E27ED0D" w14:textId="7DF51B62"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5,25</w:t>
            </w:r>
          </w:p>
        </w:tc>
      </w:tr>
      <w:tr w:rsidR="0044650A" w:rsidRPr="009B6375" w14:paraId="2310EDB6" w14:textId="694BC3D4" w:rsidTr="2B62544C">
        <w:trPr>
          <w:trHeight w:val="301"/>
        </w:trPr>
        <w:tc>
          <w:tcPr>
            <w:tcW w:w="1413" w:type="dxa"/>
            <w:shd w:val="clear" w:color="auto" w:fill="auto"/>
            <w:vAlign w:val="bottom"/>
          </w:tcPr>
          <w:p w14:paraId="0D547795" w14:textId="77777777" w:rsidR="0044650A" w:rsidRPr="009B6375" w:rsidRDefault="0044650A" w:rsidP="0044650A">
            <w:pPr>
              <w:spacing w:after="0"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CONAMA</w:t>
            </w:r>
          </w:p>
        </w:tc>
        <w:tc>
          <w:tcPr>
            <w:tcW w:w="1276" w:type="dxa"/>
            <w:shd w:val="clear" w:color="auto" w:fill="auto"/>
            <w:vAlign w:val="bottom"/>
          </w:tcPr>
          <w:p w14:paraId="2ADF5BFD" w14:textId="4A55D342"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JAVA</w:t>
            </w:r>
          </w:p>
        </w:tc>
        <w:tc>
          <w:tcPr>
            <w:tcW w:w="3283" w:type="dxa"/>
            <w:shd w:val="clear" w:color="auto" w:fill="auto"/>
            <w:vAlign w:val="bottom"/>
          </w:tcPr>
          <w:p w14:paraId="305613E9" w14:textId="4AFB9D32"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POSTGREE</w:t>
            </w:r>
          </w:p>
        </w:tc>
        <w:tc>
          <w:tcPr>
            <w:tcW w:w="1117" w:type="dxa"/>
            <w:vAlign w:val="bottom"/>
          </w:tcPr>
          <w:p w14:paraId="4C9DE693" w14:textId="6EF43C36"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1</w:t>
            </w:r>
            <w:r w:rsidR="00A806C8" w:rsidRPr="009B6375">
              <w:rPr>
                <w:rFonts w:ascii="Arial" w:eastAsia="Times New Roman" w:hAnsi="Arial" w:cs="Arial"/>
                <w:color w:val="000000" w:themeColor="text1"/>
                <w:lang w:eastAsia="pt-BR"/>
              </w:rPr>
              <w:t>7</w:t>
            </w:r>
          </w:p>
        </w:tc>
        <w:tc>
          <w:tcPr>
            <w:tcW w:w="1201" w:type="dxa"/>
            <w:vAlign w:val="bottom"/>
          </w:tcPr>
          <w:p w14:paraId="49497026" w14:textId="1AA25F7D" w:rsidR="0044650A" w:rsidRPr="009B6375" w:rsidRDefault="00A806C8"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959</w:t>
            </w:r>
            <w:r w:rsidR="0044650A" w:rsidRPr="009B6375">
              <w:rPr>
                <w:rFonts w:ascii="Arial" w:eastAsia="Times New Roman" w:hAnsi="Arial" w:cs="Arial"/>
                <w:color w:val="000000" w:themeColor="text1"/>
                <w:lang w:eastAsia="pt-BR"/>
              </w:rPr>
              <w:t>,</w:t>
            </w:r>
            <w:r w:rsidR="004530B8" w:rsidRPr="009B6375">
              <w:rPr>
                <w:rFonts w:ascii="Arial" w:eastAsia="Times New Roman" w:hAnsi="Arial" w:cs="Arial"/>
                <w:color w:val="000000" w:themeColor="text1"/>
                <w:lang w:eastAsia="pt-BR"/>
              </w:rPr>
              <w:t>75</w:t>
            </w:r>
          </w:p>
        </w:tc>
      </w:tr>
      <w:tr w:rsidR="0044650A" w:rsidRPr="009B6375" w14:paraId="3D08C9BC" w14:textId="74D1DB45" w:rsidTr="2B62544C">
        <w:trPr>
          <w:trHeight w:val="301"/>
        </w:trPr>
        <w:tc>
          <w:tcPr>
            <w:tcW w:w="1413" w:type="dxa"/>
            <w:shd w:val="clear" w:color="auto" w:fill="auto"/>
            <w:vAlign w:val="bottom"/>
          </w:tcPr>
          <w:p w14:paraId="0E1283C7" w14:textId="77777777" w:rsidR="0044650A" w:rsidRPr="009B6375" w:rsidRDefault="0044650A" w:rsidP="0044650A">
            <w:pPr>
              <w:spacing w:after="0"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FIP</w:t>
            </w:r>
          </w:p>
        </w:tc>
        <w:tc>
          <w:tcPr>
            <w:tcW w:w="1276" w:type="dxa"/>
            <w:shd w:val="clear" w:color="auto" w:fill="auto"/>
            <w:vAlign w:val="bottom"/>
          </w:tcPr>
          <w:p w14:paraId="7B97144B" w14:textId="5A090160"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JAVA</w:t>
            </w:r>
          </w:p>
        </w:tc>
        <w:tc>
          <w:tcPr>
            <w:tcW w:w="3283" w:type="dxa"/>
            <w:shd w:val="clear" w:color="auto" w:fill="auto"/>
            <w:vAlign w:val="bottom"/>
          </w:tcPr>
          <w:p w14:paraId="146E98D0" w14:textId="2B0B4E13"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POSTGREE</w:t>
            </w:r>
          </w:p>
        </w:tc>
        <w:tc>
          <w:tcPr>
            <w:tcW w:w="1117" w:type="dxa"/>
            <w:vAlign w:val="bottom"/>
          </w:tcPr>
          <w:p w14:paraId="22276A69" w14:textId="4AE77750"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2</w:t>
            </w:r>
          </w:p>
        </w:tc>
        <w:tc>
          <w:tcPr>
            <w:tcW w:w="1201" w:type="dxa"/>
            <w:vAlign w:val="bottom"/>
          </w:tcPr>
          <w:p w14:paraId="6CD3DAD6" w14:textId="2CD912F4"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124,3</w:t>
            </w:r>
          </w:p>
        </w:tc>
      </w:tr>
      <w:tr w:rsidR="0044650A" w:rsidRPr="009B6375" w14:paraId="53A5D008" w14:textId="2A356144" w:rsidTr="2B62544C">
        <w:trPr>
          <w:trHeight w:val="301"/>
        </w:trPr>
        <w:tc>
          <w:tcPr>
            <w:tcW w:w="1413" w:type="dxa"/>
            <w:shd w:val="clear" w:color="auto" w:fill="auto"/>
            <w:vAlign w:val="bottom"/>
          </w:tcPr>
          <w:p w14:paraId="631E2763" w14:textId="77777777" w:rsidR="0044650A" w:rsidRPr="009B6375" w:rsidRDefault="0044650A" w:rsidP="0044650A">
            <w:pPr>
              <w:spacing w:after="0"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PGD</w:t>
            </w:r>
          </w:p>
        </w:tc>
        <w:tc>
          <w:tcPr>
            <w:tcW w:w="1276" w:type="dxa"/>
            <w:shd w:val="clear" w:color="auto" w:fill="auto"/>
            <w:vAlign w:val="bottom"/>
          </w:tcPr>
          <w:p w14:paraId="32BC5B68" w14:textId="5D703852"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.NET</w:t>
            </w:r>
          </w:p>
        </w:tc>
        <w:tc>
          <w:tcPr>
            <w:tcW w:w="3283" w:type="dxa"/>
            <w:shd w:val="clear" w:color="auto" w:fill="auto"/>
            <w:vAlign w:val="bottom"/>
          </w:tcPr>
          <w:p w14:paraId="5113DE63" w14:textId="4E482825"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SQLSERVER</w:t>
            </w:r>
          </w:p>
        </w:tc>
        <w:tc>
          <w:tcPr>
            <w:tcW w:w="1117" w:type="dxa"/>
            <w:vAlign w:val="bottom"/>
          </w:tcPr>
          <w:p w14:paraId="3FCB7DA4" w14:textId="1EB8DAC8"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2</w:t>
            </w:r>
          </w:p>
        </w:tc>
        <w:tc>
          <w:tcPr>
            <w:tcW w:w="1201" w:type="dxa"/>
            <w:vAlign w:val="bottom"/>
          </w:tcPr>
          <w:p w14:paraId="1533FC2B" w14:textId="34ADF0B7"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172,6</w:t>
            </w:r>
          </w:p>
        </w:tc>
      </w:tr>
      <w:tr w:rsidR="0044650A" w:rsidRPr="009B6375" w14:paraId="4520E7EF" w14:textId="7C815744" w:rsidTr="2B62544C">
        <w:trPr>
          <w:trHeight w:val="301"/>
        </w:trPr>
        <w:tc>
          <w:tcPr>
            <w:tcW w:w="1413" w:type="dxa"/>
            <w:shd w:val="clear" w:color="auto" w:fill="auto"/>
            <w:vAlign w:val="bottom"/>
          </w:tcPr>
          <w:p w14:paraId="1A81F433" w14:textId="77777777" w:rsidR="0044650A" w:rsidRPr="009B6375" w:rsidRDefault="0044650A" w:rsidP="0044650A">
            <w:pPr>
              <w:spacing w:after="0"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PNLA</w:t>
            </w:r>
          </w:p>
        </w:tc>
        <w:tc>
          <w:tcPr>
            <w:tcW w:w="1276" w:type="dxa"/>
            <w:shd w:val="clear" w:color="auto" w:fill="auto"/>
            <w:vAlign w:val="bottom"/>
          </w:tcPr>
          <w:p w14:paraId="7EE6AFC8" w14:textId="689FE5B5"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JAVA</w:t>
            </w:r>
          </w:p>
        </w:tc>
        <w:tc>
          <w:tcPr>
            <w:tcW w:w="3283" w:type="dxa"/>
            <w:shd w:val="clear" w:color="auto" w:fill="auto"/>
            <w:vAlign w:val="bottom"/>
          </w:tcPr>
          <w:p w14:paraId="5F7CF3B2" w14:textId="6BBEF4A9"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POSTGREE</w:t>
            </w:r>
          </w:p>
        </w:tc>
        <w:tc>
          <w:tcPr>
            <w:tcW w:w="1117" w:type="dxa"/>
            <w:vAlign w:val="bottom"/>
          </w:tcPr>
          <w:p w14:paraId="5507322D" w14:textId="0FF86FF4"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1</w:t>
            </w:r>
          </w:p>
        </w:tc>
        <w:tc>
          <w:tcPr>
            <w:tcW w:w="1201" w:type="dxa"/>
            <w:vAlign w:val="bottom"/>
          </w:tcPr>
          <w:p w14:paraId="43287FA2" w14:textId="48EBA474"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5,25</w:t>
            </w:r>
          </w:p>
        </w:tc>
      </w:tr>
      <w:tr w:rsidR="0044650A" w:rsidRPr="009B6375" w14:paraId="0515729B" w14:textId="4A18A66F" w:rsidTr="2B62544C">
        <w:trPr>
          <w:trHeight w:val="301"/>
        </w:trPr>
        <w:tc>
          <w:tcPr>
            <w:tcW w:w="1413" w:type="dxa"/>
            <w:shd w:val="clear" w:color="auto" w:fill="auto"/>
            <w:vAlign w:val="bottom"/>
          </w:tcPr>
          <w:p w14:paraId="70A8E9A7" w14:textId="77777777" w:rsidR="0044650A" w:rsidRPr="009B6375" w:rsidRDefault="0044650A" w:rsidP="0044650A">
            <w:pPr>
              <w:spacing w:after="0"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RESSOA</w:t>
            </w:r>
          </w:p>
        </w:tc>
        <w:tc>
          <w:tcPr>
            <w:tcW w:w="1276" w:type="dxa"/>
            <w:shd w:val="clear" w:color="auto" w:fill="auto"/>
            <w:vAlign w:val="bottom"/>
          </w:tcPr>
          <w:p w14:paraId="4A7B4B4A" w14:textId="46386F77"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JAVA</w:t>
            </w:r>
          </w:p>
        </w:tc>
        <w:tc>
          <w:tcPr>
            <w:tcW w:w="3283" w:type="dxa"/>
            <w:shd w:val="clear" w:color="auto" w:fill="auto"/>
            <w:vAlign w:val="bottom"/>
          </w:tcPr>
          <w:p w14:paraId="60CB90A9" w14:textId="17BCD55B"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POSTGREE</w:t>
            </w:r>
          </w:p>
        </w:tc>
        <w:tc>
          <w:tcPr>
            <w:tcW w:w="1117" w:type="dxa"/>
            <w:vAlign w:val="bottom"/>
          </w:tcPr>
          <w:p w14:paraId="4D5D0B7A" w14:textId="16F3669A" w:rsidR="0044650A" w:rsidRPr="009B6375" w:rsidRDefault="00C2013F"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5</w:t>
            </w:r>
          </w:p>
        </w:tc>
        <w:tc>
          <w:tcPr>
            <w:tcW w:w="1201" w:type="dxa"/>
            <w:vAlign w:val="bottom"/>
          </w:tcPr>
          <w:p w14:paraId="398B6FFA" w14:textId="5D952155" w:rsidR="0044650A" w:rsidRPr="009B6375" w:rsidRDefault="00C2013F"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176</w:t>
            </w:r>
            <w:r w:rsidR="0044650A" w:rsidRPr="009B6375">
              <w:rPr>
                <w:rFonts w:ascii="Arial" w:eastAsia="Times New Roman" w:hAnsi="Arial" w:cs="Arial"/>
                <w:color w:val="000000" w:themeColor="text1"/>
                <w:lang w:eastAsia="pt-BR"/>
              </w:rPr>
              <w:t>,</w:t>
            </w:r>
            <w:r w:rsidRPr="009B6375">
              <w:rPr>
                <w:rFonts w:ascii="Arial" w:eastAsia="Times New Roman" w:hAnsi="Arial" w:cs="Arial"/>
                <w:color w:val="000000" w:themeColor="text1"/>
                <w:lang w:eastAsia="pt-BR"/>
              </w:rPr>
              <w:t>05</w:t>
            </w:r>
          </w:p>
        </w:tc>
      </w:tr>
      <w:tr w:rsidR="0044650A" w:rsidRPr="009B6375" w14:paraId="424BBDE7" w14:textId="60F516B7" w:rsidTr="2B62544C">
        <w:trPr>
          <w:trHeight w:val="301"/>
        </w:trPr>
        <w:tc>
          <w:tcPr>
            <w:tcW w:w="1413" w:type="dxa"/>
            <w:shd w:val="clear" w:color="auto" w:fill="auto"/>
            <w:vAlign w:val="bottom"/>
          </w:tcPr>
          <w:p w14:paraId="6C82EE67" w14:textId="77777777" w:rsidR="0044650A" w:rsidRPr="009B6375" w:rsidRDefault="0044650A" w:rsidP="0044650A">
            <w:pPr>
              <w:spacing w:after="0"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SALA VERDE</w:t>
            </w:r>
          </w:p>
        </w:tc>
        <w:tc>
          <w:tcPr>
            <w:tcW w:w="1276" w:type="dxa"/>
            <w:shd w:val="clear" w:color="auto" w:fill="auto"/>
            <w:vAlign w:val="bottom"/>
          </w:tcPr>
          <w:p w14:paraId="13630A6A" w14:textId="78F6F76C"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JAVA</w:t>
            </w:r>
          </w:p>
        </w:tc>
        <w:tc>
          <w:tcPr>
            <w:tcW w:w="3283" w:type="dxa"/>
            <w:shd w:val="clear" w:color="auto" w:fill="auto"/>
            <w:vAlign w:val="bottom"/>
          </w:tcPr>
          <w:p w14:paraId="57341289" w14:textId="4251D581"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POSTGREE</w:t>
            </w:r>
          </w:p>
        </w:tc>
        <w:tc>
          <w:tcPr>
            <w:tcW w:w="1117" w:type="dxa"/>
            <w:vAlign w:val="bottom"/>
          </w:tcPr>
          <w:p w14:paraId="050A9534" w14:textId="11A06348"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13</w:t>
            </w:r>
          </w:p>
        </w:tc>
        <w:tc>
          <w:tcPr>
            <w:tcW w:w="1201" w:type="dxa"/>
            <w:vAlign w:val="bottom"/>
          </w:tcPr>
          <w:p w14:paraId="7D5C163B" w14:textId="510D7FDF"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656</w:t>
            </w:r>
          </w:p>
        </w:tc>
      </w:tr>
      <w:tr w:rsidR="0044650A" w:rsidRPr="009B6375" w14:paraId="53E71F87" w14:textId="315A0A5C" w:rsidTr="2B62544C">
        <w:trPr>
          <w:trHeight w:val="301"/>
        </w:trPr>
        <w:tc>
          <w:tcPr>
            <w:tcW w:w="1413" w:type="dxa"/>
            <w:shd w:val="clear" w:color="auto" w:fill="auto"/>
            <w:vAlign w:val="bottom"/>
          </w:tcPr>
          <w:p w14:paraId="67842263" w14:textId="77777777" w:rsidR="0044650A" w:rsidRPr="009B6375" w:rsidRDefault="0044650A" w:rsidP="0044650A">
            <w:pPr>
              <w:spacing w:after="0"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SCA</w:t>
            </w:r>
          </w:p>
        </w:tc>
        <w:tc>
          <w:tcPr>
            <w:tcW w:w="1276" w:type="dxa"/>
            <w:shd w:val="clear" w:color="auto" w:fill="auto"/>
            <w:vAlign w:val="bottom"/>
          </w:tcPr>
          <w:p w14:paraId="617B7DFB" w14:textId="39F49E24"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JAVA</w:t>
            </w:r>
          </w:p>
        </w:tc>
        <w:tc>
          <w:tcPr>
            <w:tcW w:w="3283" w:type="dxa"/>
            <w:shd w:val="clear" w:color="auto" w:fill="auto"/>
            <w:vAlign w:val="bottom"/>
          </w:tcPr>
          <w:p w14:paraId="74E24E8C" w14:textId="5878A0B6"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POSTGREE</w:t>
            </w:r>
          </w:p>
        </w:tc>
        <w:tc>
          <w:tcPr>
            <w:tcW w:w="1117" w:type="dxa"/>
            <w:vAlign w:val="bottom"/>
          </w:tcPr>
          <w:p w14:paraId="258E8B2A" w14:textId="0DEF6921"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12</w:t>
            </w:r>
          </w:p>
        </w:tc>
        <w:tc>
          <w:tcPr>
            <w:tcW w:w="1201" w:type="dxa"/>
            <w:vAlign w:val="bottom"/>
          </w:tcPr>
          <w:p w14:paraId="4BDA114E" w14:textId="34A0C5AB"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101,8</w:t>
            </w:r>
          </w:p>
        </w:tc>
      </w:tr>
      <w:tr w:rsidR="0044650A" w:rsidRPr="009B6375" w14:paraId="0711B543" w14:textId="0C941586" w:rsidTr="2B62544C">
        <w:trPr>
          <w:trHeight w:val="301"/>
        </w:trPr>
        <w:tc>
          <w:tcPr>
            <w:tcW w:w="1413" w:type="dxa"/>
            <w:shd w:val="clear" w:color="auto" w:fill="auto"/>
            <w:vAlign w:val="bottom"/>
          </w:tcPr>
          <w:p w14:paraId="1DFD1DDC" w14:textId="77777777" w:rsidR="0044650A" w:rsidRPr="009B6375" w:rsidRDefault="0044650A" w:rsidP="0044650A">
            <w:pPr>
              <w:spacing w:after="0"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SNQA</w:t>
            </w:r>
          </w:p>
        </w:tc>
        <w:tc>
          <w:tcPr>
            <w:tcW w:w="1276" w:type="dxa"/>
            <w:shd w:val="clear" w:color="auto" w:fill="auto"/>
            <w:vAlign w:val="bottom"/>
          </w:tcPr>
          <w:p w14:paraId="1DF60281" w14:textId="325C8853"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JAVA</w:t>
            </w:r>
          </w:p>
        </w:tc>
        <w:tc>
          <w:tcPr>
            <w:tcW w:w="3283" w:type="dxa"/>
            <w:shd w:val="clear" w:color="auto" w:fill="auto"/>
            <w:vAlign w:val="bottom"/>
          </w:tcPr>
          <w:p w14:paraId="589593EA" w14:textId="26BA40B5"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POSTGREE</w:t>
            </w:r>
          </w:p>
        </w:tc>
        <w:tc>
          <w:tcPr>
            <w:tcW w:w="1117" w:type="dxa"/>
            <w:vAlign w:val="bottom"/>
          </w:tcPr>
          <w:p w14:paraId="2D0C4C4B" w14:textId="16CC112F"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1</w:t>
            </w:r>
          </w:p>
        </w:tc>
        <w:tc>
          <w:tcPr>
            <w:tcW w:w="1201" w:type="dxa"/>
            <w:vAlign w:val="bottom"/>
          </w:tcPr>
          <w:p w14:paraId="676DDA7C" w14:textId="2DBBE64E"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24</w:t>
            </w:r>
          </w:p>
        </w:tc>
      </w:tr>
      <w:tr w:rsidR="0044650A" w:rsidRPr="009B6375" w14:paraId="41FB3A2F" w14:textId="7735635A" w:rsidTr="2B62544C">
        <w:trPr>
          <w:trHeight w:val="301"/>
        </w:trPr>
        <w:tc>
          <w:tcPr>
            <w:tcW w:w="5972" w:type="dxa"/>
            <w:gridSpan w:val="3"/>
            <w:shd w:val="clear" w:color="auto" w:fill="auto"/>
            <w:vAlign w:val="bottom"/>
          </w:tcPr>
          <w:p w14:paraId="2AE88EB9" w14:textId="4ABAF14E" w:rsidR="0044650A" w:rsidRPr="009B6375" w:rsidRDefault="0044650A" w:rsidP="0044650A">
            <w:pPr>
              <w:spacing w:after="0" w:line="240" w:lineRule="auto"/>
              <w:jc w:val="right"/>
              <w:rPr>
                <w:rFonts w:ascii="Arial" w:eastAsia="Times New Roman" w:hAnsi="Arial" w:cs="Arial"/>
                <w:b/>
                <w:bCs/>
                <w:color w:val="000000" w:themeColor="text1"/>
                <w:lang w:eastAsia="pt-BR"/>
              </w:rPr>
            </w:pPr>
            <w:r w:rsidRPr="009B6375">
              <w:rPr>
                <w:rFonts w:ascii="Arial" w:eastAsia="Times New Roman" w:hAnsi="Arial" w:cs="Arial"/>
                <w:b/>
                <w:bCs/>
                <w:color w:val="000000" w:themeColor="text1"/>
                <w:lang w:eastAsia="pt-BR"/>
              </w:rPr>
              <w:t>TOTAL</w:t>
            </w:r>
          </w:p>
        </w:tc>
        <w:tc>
          <w:tcPr>
            <w:tcW w:w="1117" w:type="dxa"/>
            <w:shd w:val="clear" w:color="auto" w:fill="E2EFD9" w:themeFill="accent6" w:themeFillTint="33"/>
            <w:vAlign w:val="bottom"/>
          </w:tcPr>
          <w:p w14:paraId="28996F80" w14:textId="6F16A16B" w:rsidR="0044650A" w:rsidRPr="009B6375" w:rsidRDefault="00C2013F"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64</w:t>
            </w:r>
          </w:p>
        </w:tc>
        <w:tc>
          <w:tcPr>
            <w:tcW w:w="1201" w:type="dxa"/>
            <w:shd w:val="clear" w:color="auto" w:fill="E2EFD9" w:themeFill="accent6" w:themeFillTint="33"/>
            <w:vAlign w:val="bottom"/>
          </w:tcPr>
          <w:p w14:paraId="6DA3577A" w14:textId="2EE97BB8" w:rsidR="0044650A" w:rsidRPr="009B6375" w:rsidRDefault="0044650A"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2.</w:t>
            </w:r>
            <w:r w:rsidR="00C2013F" w:rsidRPr="009B6375">
              <w:rPr>
                <w:rFonts w:ascii="Arial" w:eastAsia="Times New Roman" w:hAnsi="Arial" w:cs="Arial"/>
                <w:color w:val="000000" w:themeColor="text1"/>
                <w:lang w:eastAsia="pt-BR"/>
              </w:rPr>
              <w:t>736</w:t>
            </w:r>
            <w:r w:rsidRPr="009B6375">
              <w:rPr>
                <w:rFonts w:ascii="Arial" w:eastAsia="Times New Roman" w:hAnsi="Arial" w:cs="Arial"/>
                <w:color w:val="000000" w:themeColor="text1"/>
                <w:lang w:eastAsia="pt-BR"/>
              </w:rPr>
              <w:t>,</w:t>
            </w:r>
            <w:r w:rsidR="00C2013F" w:rsidRPr="009B6375">
              <w:rPr>
                <w:rFonts w:ascii="Arial" w:eastAsia="Times New Roman" w:hAnsi="Arial" w:cs="Arial"/>
                <w:color w:val="000000" w:themeColor="text1"/>
                <w:lang w:eastAsia="pt-BR"/>
              </w:rPr>
              <w:t>68</w:t>
            </w:r>
          </w:p>
        </w:tc>
      </w:tr>
      <w:tr w:rsidR="0044650A" w:rsidRPr="009B6375" w14:paraId="59D3B4F1" w14:textId="77777777" w:rsidTr="2B62544C">
        <w:trPr>
          <w:trHeight w:val="301"/>
        </w:trPr>
        <w:tc>
          <w:tcPr>
            <w:tcW w:w="5972" w:type="dxa"/>
            <w:gridSpan w:val="3"/>
            <w:shd w:val="clear" w:color="auto" w:fill="auto"/>
            <w:vAlign w:val="bottom"/>
          </w:tcPr>
          <w:p w14:paraId="023A0ABE" w14:textId="0513DA56" w:rsidR="0044650A" w:rsidRPr="009B6375" w:rsidRDefault="4E11B2C1" w:rsidP="2B62544C">
            <w:pPr>
              <w:spacing w:after="0" w:line="240" w:lineRule="auto"/>
              <w:jc w:val="right"/>
              <w:rPr>
                <w:rFonts w:ascii="Arial" w:eastAsia="Times New Roman" w:hAnsi="Arial" w:cs="Arial"/>
                <w:b/>
                <w:bCs/>
                <w:color w:val="000000" w:themeColor="text1"/>
                <w:lang w:eastAsia="pt-BR"/>
              </w:rPr>
            </w:pPr>
            <w:r w:rsidRPr="009B6375">
              <w:rPr>
                <w:rFonts w:ascii="Arial" w:eastAsia="Times New Roman" w:hAnsi="Arial" w:cs="Arial"/>
                <w:b/>
                <w:bCs/>
                <w:color w:val="000000" w:themeColor="text1"/>
                <w:lang w:eastAsia="pt-BR"/>
              </w:rPr>
              <w:t xml:space="preserve">MÉDIA </w:t>
            </w:r>
            <w:r w:rsidR="436A6C9C" w:rsidRPr="009B6375">
              <w:rPr>
                <w:rFonts w:ascii="Arial" w:eastAsia="Times New Roman" w:hAnsi="Arial" w:cs="Arial"/>
                <w:b/>
                <w:bCs/>
                <w:color w:val="000000" w:themeColor="text1"/>
                <w:lang w:eastAsia="pt-BR"/>
              </w:rPr>
              <w:t xml:space="preserve">DE CONSUMO </w:t>
            </w:r>
            <w:r w:rsidRPr="009B6375">
              <w:rPr>
                <w:rFonts w:ascii="Arial" w:eastAsia="Times New Roman" w:hAnsi="Arial" w:cs="Arial"/>
                <w:b/>
                <w:bCs/>
                <w:color w:val="000000" w:themeColor="text1"/>
                <w:lang w:eastAsia="pt-BR"/>
              </w:rPr>
              <w:t>POR/ANO</w:t>
            </w:r>
            <w:r w:rsidR="6B84D869" w:rsidRPr="009B6375">
              <w:rPr>
                <w:rFonts w:ascii="Arial" w:eastAsia="Times New Roman" w:hAnsi="Arial" w:cs="Arial"/>
                <w:b/>
                <w:bCs/>
                <w:color w:val="000000" w:themeColor="text1"/>
                <w:lang w:eastAsia="pt-BR"/>
              </w:rPr>
              <w:t xml:space="preserve"> (2018-2019 e 2020)</w:t>
            </w:r>
          </w:p>
        </w:tc>
        <w:tc>
          <w:tcPr>
            <w:tcW w:w="1117" w:type="dxa"/>
            <w:shd w:val="clear" w:color="auto" w:fill="E2EFD9" w:themeFill="accent6" w:themeFillTint="33"/>
            <w:vAlign w:val="bottom"/>
          </w:tcPr>
          <w:p w14:paraId="07BAC5E3" w14:textId="4459CB49" w:rsidR="0044650A" w:rsidRPr="009B6375" w:rsidRDefault="00BF431B" w:rsidP="0044650A">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2</w:t>
            </w:r>
            <w:r w:rsidR="004A47E4" w:rsidRPr="009B6375">
              <w:rPr>
                <w:rFonts w:ascii="Arial" w:eastAsia="Times New Roman" w:hAnsi="Arial" w:cs="Arial"/>
                <w:color w:val="000000" w:themeColor="text1"/>
                <w:lang w:eastAsia="pt-BR"/>
              </w:rPr>
              <w:t>1</w:t>
            </w:r>
          </w:p>
        </w:tc>
        <w:tc>
          <w:tcPr>
            <w:tcW w:w="1201" w:type="dxa"/>
            <w:shd w:val="clear" w:color="auto" w:fill="E2EFD9" w:themeFill="accent6" w:themeFillTint="33"/>
            <w:vAlign w:val="bottom"/>
          </w:tcPr>
          <w:p w14:paraId="2346450C" w14:textId="2E18D032" w:rsidR="0044650A" w:rsidRPr="009B6375" w:rsidRDefault="14159791" w:rsidP="2B62544C">
            <w:pPr>
              <w:spacing w:after="0"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912,23</w:t>
            </w:r>
          </w:p>
        </w:tc>
      </w:tr>
      <w:tr w:rsidR="2B62544C" w:rsidRPr="009B6375" w14:paraId="76EA3301" w14:textId="77777777" w:rsidTr="2B62544C">
        <w:trPr>
          <w:trHeight w:val="301"/>
        </w:trPr>
        <w:tc>
          <w:tcPr>
            <w:tcW w:w="5972" w:type="dxa"/>
            <w:gridSpan w:val="3"/>
            <w:shd w:val="clear" w:color="auto" w:fill="auto"/>
            <w:vAlign w:val="bottom"/>
          </w:tcPr>
          <w:p w14:paraId="64E6638A" w14:textId="47591657" w:rsidR="236ABBD9" w:rsidRPr="009B6375" w:rsidRDefault="00B81A55" w:rsidP="2B62544C">
            <w:pPr>
              <w:spacing w:line="240" w:lineRule="auto"/>
              <w:jc w:val="right"/>
              <w:rPr>
                <w:rFonts w:ascii="Arial" w:eastAsia="Times New Roman" w:hAnsi="Arial" w:cs="Arial"/>
                <w:b/>
                <w:bCs/>
                <w:color w:val="000000" w:themeColor="text1"/>
                <w:lang w:eastAsia="pt-BR"/>
              </w:rPr>
            </w:pPr>
            <w:r w:rsidRPr="009B6375">
              <w:rPr>
                <w:rFonts w:ascii="Arial" w:eastAsia="Times New Roman" w:hAnsi="Arial" w:cs="Arial"/>
                <w:b/>
                <w:bCs/>
                <w:color w:val="000000" w:themeColor="text1"/>
                <w:lang w:eastAsia="pt-BR"/>
              </w:rPr>
              <w:t>*</w:t>
            </w:r>
            <w:r w:rsidR="236ABBD9" w:rsidRPr="009B6375">
              <w:rPr>
                <w:rFonts w:ascii="Arial" w:eastAsia="Times New Roman" w:hAnsi="Arial" w:cs="Arial"/>
                <w:b/>
                <w:bCs/>
                <w:color w:val="000000" w:themeColor="text1"/>
                <w:lang w:eastAsia="pt-BR"/>
              </w:rPr>
              <w:t>PREVISÃO DE SISTEMAS NOVOS (PDTI</w:t>
            </w:r>
            <w:r w:rsidR="3E8E505C" w:rsidRPr="009B6375">
              <w:rPr>
                <w:rFonts w:ascii="Arial" w:eastAsia="Times New Roman" w:hAnsi="Arial" w:cs="Arial"/>
                <w:b/>
                <w:bCs/>
                <w:color w:val="000000" w:themeColor="text1"/>
                <w:lang w:eastAsia="pt-BR"/>
              </w:rPr>
              <w:t xml:space="preserve"> 2019-2022</w:t>
            </w:r>
            <w:r w:rsidR="236ABBD9" w:rsidRPr="009B6375">
              <w:rPr>
                <w:rFonts w:ascii="Arial" w:eastAsia="Times New Roman" w:hAnsi="Arial" w:cs="Arial"/>
                <w:b/>
                <w:bCs/>
                <w:color w:val="000000" w:themeColor="text1"/>
                <w:lang w:eastAsia="pt-BR"/>
              </w:rPr>
              <w:t>)</w:t>
            </w:r>
          </w:p>
        </w:tc>
        <w:tc>
          <w:tcPr>
            <w:tcW w:w="1117" w:type="dxa"/>
            <w:shd w:val="clear" w:color="auto" w:fill="E2EFD9" w:themeFill="accent6" w:themeFillTint="33"/>
            <w:vAlign w:val="bottom"/>
          </w:tcPr>
          <w:p w14:paraId="0A83F1AA" w14:textId="703002B3" w:rsidR="27F089C2" w:rsidRPr="009B6375" w:rsidRDefault="27F089C2" w:rsidP="2B62544C">
            <w:pPr>
              <w:spacing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w:t>
            </w:r>
          </w:p>
        </w:tc>
        <w:tc>
          <w:tcPr>
            <w:tcW w:w="1201" w:type="dxa"/>
            <w:shd w:val="clear" w:color="auto" w:fill="E2EFD9" w:themeFill="accent6" w:themeFillTint="33"/>
            <w:vAlign w:val="bottom"/>
          </w:tcPr>
          <w:p w14:paraId="27B03425" w14:textId="0858254C" w:rsidR="236ABBD9" w:rsidRPr="009B6375" w:rsidRDefault="236ABBD9" w:rsidP="2B62544C">
            <w:pPr>
              <w:spacing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2.</w:t>
            </w:r>
            <w:r w:rsidR="00B81A55" w:rsidRPr="009B6375">
              <w:rPr>
                <w:rFonts w:ascii="Arial" w:eastAsia="Times New Roman" w:hAnsi="Arial" w:cs="Arial"/>
                <w:color w:val="000000" w:themeColor="text1"/>
                <w:lang w:eastAsia="pt-BR"/>
              </w:rPr>
              <w:t>1</w:t>
            </w:r>
            <w:r w:rsidRPr="009B6375">
              <w:rPr>
                <w:rFonts w:ascii="Arial" w:eastAsia="Times New Roman" w:hAnsi="Arial" w:cs="Arial"/>
                <w:color w:val="000000" w:themeColor="text1"/>
                <w:lang w:eastAsia="pt-BR"/>
              </w:rPr>
              <w:t>00,00</w:t>
            </w:r>
          </w:p>
        </w:tc>
      </w:tr>
      <w:tr w:rsidR="2B62544C" w:rsidRPr="009B6375" w14:paraId="14DE9307" w14:textId="77777777" w:rsidTr="2B62544C">
        <w:trPr>
          <w:trHeight w:val="301"/>
        </w:trPr>
        <w:tc>
          <w:tcPr>
            <w:tcW w:w="5972" w:type="dxa"/>
            <w:gridSpan w:val="3"/>
            <w:shd w:val="clear" w:color="auto" w:fill="auto"/>
            <w:vAlign w:val="bottom"/>
          </w:tcPr>
          <w:p w14:paraId="68D9A937" w14:textId="7858F30C" w:rsidR="236ABBD9" w:rsidRPr="009B6375" w:rsidRDefault="236ABBD9" w:rsidP="2B62544C">
            <w:pPr>
              <w:spacing w:line="240" w:lineRule="auto"/>
              <w:jc w:val="right"/>
              <w:rPr>
                <w:rFonts w:ascii="Arial" w:eastAsia="Times New Roman" w:hAnsi="Arial" w:cs="Arial"/>
                <w:b/>
                <w:bCs/>
                <w:color w:val="000000" w:themeColor="text1"/>
                <w:lang w:eastAsia="pt-BR"/>
              </w:rPr>
            </w:pPr>
            <w:r w:rsidRPr="009B6375">
              <w:rPr>
                <w:rFonts w:ascii="Arial" w:eastAsia="Times New Roman" w:hAnsi="Arial" w:cs="Arial"/>
                <w:b/>
                <w:bCs/>
                <w:color w:val="000000" w:themeColor="text1"/>
                <w:lang w:eastAsia="pt-BR"/>
              </w:rPr>
              <w:t>TOTAL ESTIMADO DE CONSUMO ANUAL</w:t>
            </w:r>
          </w:p>
        </w:tc>
        <w:tc>
          <w:tcPr>
            <w:tcW w:w="1117" w:type="dxa"/>
            <w:shd w:val="clear" w:color="auto" w:fill="E2EFD9" w:themeFill="accent6" w:themeFillTint="33"/>
            <w:vAlign w:val="bottom"/>
          </w:tcPr>
          <w:p w14:paraId="6449A37F" w14:textId="357511C1" w:rsidR="777E3681" w:rsidRPr="009B6375" w:rsidRDefault="777E3681" w:rsidP="2B62544C">
            <w:pPr>
              <w:spacing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w:t>
            </w:r>
          </w:p>
        </w:tc>
        <w:tc>
          <w:tcPr>
            <w:tcW w:w="1201" w:type="dxa"/>
            <w:shd w:val="clear" w:color="auto" w:fill="E2EFD9" w:themeFill="accent6" w:themeFillTint="33"/>
            <w:vAlign w:val="bottom"/>
          </w:tcPr>
          <w:p w14:paraId="54AD13F0" w14:textId="30CF7475" w:rsidR="27DE7A4F" w:rsidRPr="009B6375" w:rsidRDefault="00B81A55" w:rsidP="2B62544C">
            <w:pPr>
              <w:spacing w:line="240" w:lineRule="auto"/>
              <w:jc w:val="right"/>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3</w:t>
            </w:r>
            <w:r w:rsidR="27DE7A4F" w:rsidRPr="009B6375">
              <w:rPr>
                <w:rFonts w:ascii="Arial" w:eastAsia="Times New Roman" w:hAnsi="Arial" w:cs="Arial"/>
                <w:color w:val="000000" w:themeColor="text1"/>
                <w:lang w:eastAsia="pt-BR"/>
              </w:rPr>
              <w:t>.</w:t>
            </w:r>
            <w:r w:rsidRPr="009B6375">
              <w:rPr>
                <w:rFonts w:ascii="Arial" w:eastAsia="Times New Roman" w:hAnsi="Arial" w:cs="Arial"/>
                <w:color w:val="000000" w:themeColor="text1"/>
                <w:lang w:eastAsia="pt-BR"/>
              </w:rPr>
              <w:t>0</w:t>
            </w:r>
            <w:r w:rsidR="27DE7A4F" w:rsidRPr="009B6375">
              <w:rPr>
                <w:rFonts w:ascii="Arial" w:eastAsia="Times New Roman" w:hAnsi="Arial" w:cs="Arial"/>
                <w:color w:val="000000" w:themeColor="text1"/>
                <w:lang w:eastAsia="pt-BR"/>
              </w:rPr>
              <w:t>12,23</w:t>
            </w:r>
          </w:p>
        </w:tc>
      </w:tr>
    </w:tbl>
    <w:p w14:paraId="15AB58FD" w14:textId="0A40981E" w:rsidR="2B62544C" w:rsidRPr="009B6375" w:rsidRDefault="00B81A55" w:rsidP="00B81A55">
      <w:pPr>
        <w:pStyle w:val="PargrafodaLista"/>
        <w:shd w:val="clear" w:color="auto" w:fill="FFFFFF" w:themeFill="background1"/>
        <w:jc w:val="both"/>
        <w:rPr>
          <w:rFonts w:ascii="Arial" w:hAnsi="Arial" w:cs="Arial"/>
        </w:rPr>
      </w:pPr>
      <w:r w:rsidRPr="009B6375">
        <w:rPr>
          <w:rFonts w:ascii="Arial" w:hAnsi="Arial" w:cs="Arial"/>
        </w:rPr>
        <w:lastRenderedPageBreak/>
        <w:t>*</w:t>
      </w:r>
      <w:r w:rsidRPr="009B6375">
        <w:rPr>
          <w:rFonts w:ascii="Arial" w:hAnsi="Arial" w:cs="Arial"/>
          <w:color w:val="000000" w:themeColor="text1"/>
        </w:rPr>
        <w:t xml:space="preserve"> Estimativa para o desenvolvimento anual de novos sistemas previstos no PDTI 2019-2022, na qual estimou-se o desenvolvimento de 6 sistemas de tamanho pequeno e de aproximadamente 350 </w:t>
      </w:r>
      <w:proofErr w:type="spellStart"/>
      <w:r w:rsidRPr="009B6375">
        <w:rPr>
          <w:rFonts w:ascii="Arial" w:hAnsi="Arial" w:cs="Arial"/>
          <w:color w:val="000000" w:themeColor="text1"/>
        </w:rPr>
        <w:t>PFs</w:t>
      </w:r>
      <w:proofErr w:type="spellEnd"/>
      <w:r w:rsidRPr="009B6375">
        <w:rPr>
          <w:rFonts w:ascii="Arial" w:hAnsi="Arial" w:cs="Arial"/>
          <w:color w:val="000000" w:themeColor="text1"/>
        </w:rPr>
        <w:t xml:space="preserve">, representando, seguindo uma Contagem de </w:t>
      </w:r>
      <w:proofErr w:type="spellStart"/>
      <w:r w:rsidRPr="009B6375">
        <w:rPr>
          <w:rFonts w:ascii="Arial" w:hAnsi="Arial" w:cs="Arial"/>
          <w:color w:val="000000" w:themeColor="text1"/>
        </w:rPr>
        <w:t>PFs</w:t>
      </w:r>
      <w:proofErr w:type="spellEnd"/>
      <w:r w:rsidRPr="009B6375">
        <w:rPr>
          <w:rFonts w:ascii="Arial" w:hAnsi="Arial" w:cs="Arial"/>
          <w:color w:val="000000" w:themeColor="text1"/>
        </w:rPr>
        <w:t xml:space="preserve"> Indicativa, a 10 Funcionalidades de CRUD (</w:t>
      </w:r>
      <w:proofErr w:type="spellStart"/>
      <w:r w:rsidRPr="009B6375">
        <w:rPr>
          <w:rFonts w:ascii="Arial" w:hAnsi="Arial" w:cs="Arial"/>
          <w:color w:val="000000" w:themeColor="text1"/>
        </w:rPr>
        <w:t>Create</w:t>
      </w:r>
      <w:proofErr w:type="spellEnd"/>
      <w:r w:rsidRPr="009B6375">
        <w:rPr>
          <w:rFonts w:ascii="Arial" w:hAnsi="Arial" w:cs="Arial"/>
          <w:color w:val="000000" w:themeColor="text1"/>
        </w:rPr>
        <w:t xml:space="preserve">, </w:t>
      </w:r>
      <w:proofErr w:type="spellStart"/>
      <w:r w:rsidRPr="009B6375">
        <w:rPr>
          <w:rFonts w:ascii="Arial" w:hAnsi="Arial" w:cs="Arial"/>
          <w:color w:val="000000" w:themeColor="text1"/>
        </w:rPr>
        <w:t>Read</w:t>
      </w:r>
      <w:proofErr w:type="spellEnd"/>
      <w:r w:rsidRPr="009B6375">
        <w:rPr>
          <w:rFonts w:ascii="Arial" w:hAnsi="Arial" w:cs="Arial"/>
          <w:color w:val="000000" w:themeColor="text1"/>
        </w:rPr>
        <w:t xml:space="preserve">, Update e Delete), com 35 </w:t>
      </w:r>
      <w:proofErr w:type="spellStart"/>
      <w:r w:rsidRPr="009B6375">
        <w:rPr>
          <w:rFonts w:ascii="Arial" w:hAnsi="Arial" w:cs="Arial"/>
          <w:color w:val="000000" w:themeColor="text1"/>
        </w:rPr>
        <w:t>PFs</w:t>
      </w:r>
      <w:proofErr w:type="spellEnd"/>
      <w:r w:rsidRPr="009B6375">
        <w:rPr>
          <w:rFonts w:ascii="Arial" w:hAnsi="Arial" w:cs="Arial"/>
          <w:color w:val="000000" w:themeColor="text1"/>
        </w:rPr>
        <w:t xml:space="preserve"> cada.</w:t>
      </w:r>
    </w:p>
    <w:p w14:paraId="0A9FC7F9" w14:textId="75F7C853" w:rsidR="2B62544C" w:rsidRPr="009B6375" w:rsidRDefault="2B62544C" w:rsidP="2B62544C">
      <w:pPr>
        <w:pStyle w:val="PargrafodaLista"/>
        <w:jc w:val="both"/>
        <w:rPr>
          <w:rFonts w:ascii="Arial" w:hAnsi="Arial" w:cs="Arial"/>
        </w:rPr>
      </w:pP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9"/>
        <w:gridCol w:w="1424"/>
        <w:gridCol w:w="2268"/>
        <w:gridCol w:w="859"/>
        <w:gridCol w:w="1119"/>
      </w:tblGrid>
      <w:tr w:rsidR="0071105A" w:rsidRPr="009B6375" w14:paraId="2E4B6576" w14:textId="77777777" w:rsidTr="5C449F6D">
        <w:trPr>
          <w:trHeight w:val="900"/>
        </w:trPr>
        <w:tc>
          <w:tcPr>
            <w:tcW w:w="8359" w:type="dxa"/>
            <w:gridSpan w:val="5"/>
            <w:shd w:val="clear" w:color="auto" w:fill="D9D9D9" w:themeFill="background1" w:themeFillShade="D9"/>
            <w:vAlign w:val="center"/>
          </w:tcPr>
          <w:p w14:paraId="1F91E17A" w14:textId="4A56B51D" w:rsidR="0071105A" w:rsidRPr="009B6375" w:rsidRDefault="0071105A" w:rsidP="279922B7">
            <w:pPr>
              <w:spacing w:after="0" w:line="240" w:lineRule="auto"/>
              <w:jc w:val="center"/>
              <w:rPr>
                <w:rFonts w:ascii="Arial" w:eastAsia="Times New Roman" w:hAnsi="Arial" w:cs="Arial"/>
                <w:b/>
                <w:bCs/>
                <w:color w:val="000000" w:themeColor="text1"/>
                <w:lang w:eastAsia="pt-BR"/>
              </w:rPr>
            </w:pPr>
            <w:r w:rsidRPr="009B6375">
              <w:rPr>
                <w:rFonts w:ascii="Arial" w:eastAsia="Times New Roman" w:hAnsi="Arial" w:cs="Arial"/>
                <w:b/>
                <w:bCs/>
                <w:color w:val="000000" w:themeColor="text1"/>
                <w:lang w:eastAsia="pt-BR"/>
              </w:rPr>
              <w:t>Desenvolvimento e Manutenção de Aplicativos M</w:t>
            </w:r>
            <w:r w:rsidR="57E1666F" w:rsidRPr="009B6375">
              <w:rPr>
                <w:rFonts w:ascii="Arial" w:eastAsia="Times New Roman" w:hAnsi="Arial" w:cs="Arial"/>
                <w:b/>
                <w:bCs/>
                <w:color w:val="000000" w:themeColor="text1"/>
                <w:lang w:eastAsia="pt-BR"/>
              </w:rPr>
              <w:t>obiles</w:t>
            </w:r>
            <w:r w:rsidRPr="009B6375">
              <w:rPr>
                <w:rFonts w:ascii="Arial" w:eastAsia="Times New Roman" w:hAnsi="Arial" w:cs="Arial"/>
                <w:b/>
                <w:bCs/>
                <w:color w:val="000000" w:themeColor="text1"/>
                <w:lang w:eastAsia="pt-BR"/>
              </w:rPr>
              <w:t xml:space="preserve"> – </w:t>
            </w:r>
            <w:proofErr w:type="gramStart"/>
            <w:r w:rsidRPr="009B6375">
              <w:rPr>
                <w:rFonts w:ascii="Arial" w:eastAsia="Times New Roman" w:hAnsi="Arial" w:cs="Arial"/>
                <w:b/>
                <w:bCs/>
                <w:color w:val="000000" w:themeColor="text1"/>
                <w:lang w:eastAsia="pt-BR"/>
              </w:rPr>
              <w:t>APP  (</w:t>
            </w:r>
            <w:proofErr w:type="gramEnd"/>
            <w:r w:rsidRPr="009B6375">
              <w:rPr>
                <w:rFonts w:ascii="Arial" w:eastAsia="Times New Roman" w:hAnsi="Arial" w:cs="Arial"/>
                <w:b/>
                <w:bCs/>
                <w:color w:val="000000" w:themeColor="text1"/>
                <w:lang w:eastAsia="pt-BR"/>
              </w:rPr>
              <w:t>2019 e 2020)</w:t>
            </w:r>
          </w:p>
          <w:p w14:paraId="0B3C95CC" w14:textId="169EF119" w:rsidR="0071105A" w:rsidRPr="009B6375" w:rsidRDefault="379E2876" w:rsidP="279922B7">
            <w:pPr>
              <w:spacing w:after="0" w:line="240" w:lineRule="auto"/>
              <w:jc w:val="center"/>
              <w:rPr>
                <w:rFonts w:ascii="Arial" w:eastAsia="Times New Roman" w:hAnsi="Arial" w:cs="Arial"/>
                <w:b/>
                <w:bCs/>
                <w:color w:val="000000"/>
                <w:lang w:eastAsia="pt-BR"/>
              </w:rPr>
            </w:pPr>
            <w:r w:rsidRPr="009B6375">
              <w:rPr>
                <w:rFonts w:ascii="Arial" w:eastAsia="Times New Roman" w:hAnsi="Arial" w:cs="Arial"/>
                <w:b/>
                <w:bCs/>
                <w:color w:val="000000" w:themeColor="text1"/>
                <w:lang w:eastAsia="pt-BR"/>
              </w:rPr>
              <w:t>Contrato MMA nº 09/2018</w:t>
            </w:r>
          </w:p>
        </w:tc>
      </w:tr>
      <w:tr w:rsidR="00EB1F46" w:rsidRPr="009B6375" w14:paraId="7A744443" w14:textId="2146F965" w:rsidTr="5C449F6D">
        <w:trPr>
          <w:trHeight w:val="495"/>
        </w:trPr>
        <w:tc>
          <w:tcPr>
            <w:tcW w:w="2689" w:type="dxa"/>
            <w:shd w:val="clear" w:color="auto" w:fill="F2F2F2" w:themeFill="background1" w:themeFillShade="F2"/>
            <w:vAlign w:val="center"/>
            <w:hideMark/>
          </w:tcPr>
          <w:p w14:paraId="19E42F74" w14:textId="77777777" w:rsidR="00077B3A" w:rsidRPr="009B6375" w:rsidRDefault="00077B3A" w:rsidP="00077B3A">
            <w:pPr>
              <w:spacing w:after="0" w:line="240" w:lineRule="auto"/>
              <w:jc w:val="center"/>
              <w:rPr>
                <w:rFonts w:ascii="Arial" w:eastAsia="Times New Roman" w:hAnsi="Arial" w:cs="Arial"/>
                <w:b/>
                <w:bCs/>
                <w:color w:val="000000"/>
                <w:lang w:eastAsia="pt-BR"/>
              </w:rPr>
            </w:pPr>
            <w:r w:rsidRPr="009B6375">
              <w:rPr>
                <w:rFonts w:ascii="Arial" w:eastAsia="Times New Roman" w:hAnsi="Arial" w:cs="Arial"/>
                <w:b/>
                <w:bCs/>
                <w:color w:val="000000"/>
                <w:lang w:eastAsia="pt-BR"/>
              </w:rPr>
              <w:t xml:space="preserve">Mobile </w:t>
            </w:r>
            <w:proofErr w:type="spellStart"/>
            <w:r w:rsidRPr="009B6375">
              <w:rPr>
                <w:rFonts w:ascii="Arial" w:eastAsia="Times New Roman" w:hAnsi="Arial" w:cs="Arial"/>
                <w:b/>
                <w:bCs/>
                <w:color w:val="000000"/>
                <w:lang w:eastAsia="pt-BR"/>
              </w:rPr>
              <w:t>APPs</w:t>
            </w:r>
            <w:proofErr w:type="spellEnd"/>
          </w:p>
        </w:tc>
        <w:tc>
          <w:tcPr>
            <w:tcW w:w="1417" w:type="dxa"/>
            <w:shd w:val="clear" w:color="auto" w:fill="F2F2F2" w:themeFill="background1" w:themeFillShade="F2"/>
            <w:noWrap/>
            <w:vAlign w:val="bottom"/>
          </w:tcPr>
          <w:p w14:paraId="61FD36C7" w14:textId="0C9DCB2B" w:rsidR="00077B3A" w:rsidRPr="009B6375" w:rsidRDefault="00077B3A" w:rsidP="00077B3A">
            <w:pPr>
              <w:spacing w:after="0" w:line="240" w:lineRule="auto"/>
              <w:jc w:val="center"/>
              <w:rPr>
                <w:rFonts w:ascii="Arial" w:eastAsia="Times New Roman" w:hAnsi="Arial" w:cs="Arial"/>
                <w:b/>
                <w:bCs/>
                <w:color w:val="000000"/>
                <w:lang w:eastAsia="pt-BR"/>
              </w:rPr>
            </w:pPr>
            <w:r w:rsidRPr="009B6375">
              <w:rPr>
                <w:rFonts w:ascii="Arial" w:eastAsia="Times New Roman" w:hAnsi="Arial" w:cs="Arial"/>
                <w:b/>
                <w:bCs/>
                <w:color w:val="000000" w:themeColor="text1"/>
                <w:lang w:eastAsia="pt-BR"/>
              </w:rPr>
              <w:t>Tecnologia</w:t>
            </w:r>
          </w:p>
        </w:tc>
        <w:tc>
          <w:tcPr>
            <w:tcW w:w="2268" w:type="dxa"/>
            <w:shd w:val="clear" w:color="auto" w:fill="F2F2F2" w:themeFill="background1" w:themeFillShade="F2"/>
            <w:noWrap/>
            <w:vAlign w:val="bottom"/>
          </w:tcPr>
          <w:p w14:paraId="4A2B4EA1" w14:textId="7A24330A" w:rsidR="00077B3A" w:rsidRPr="009B6375" w:rsidRDefault="00077B3A" w:rsidP="00077B3A">
            <w:pPr>
              <w:spacing w:after="0" w:line="240" w:lineRule="auto"/>
              <w:jc w:val="center"/>
              <w:rPr>
                <w:rFonts w:ascii="Arial" w:eastAsia="Times New Roman" w:hAnsi="Arial" w:cs="Arial"/>
                <w:b/>
                <w:bCs/>
                <w:color w:val="000000"/>
                <w:lang w:eastAsia="pt-BR"/>
              </w:rPr>
            </w:pPr>
            <w:r w:rsidRPr="009B6375">
              <w:rPr>
                <w:rFonts w:ascii="Arial" w:eastAsia="Times New Roman" w:hAnsi="Arial" w:cs="Arial"/>
                <w:b/>
                <w:bCs/>
                <w:color w:val="000000" w:themeColor="text1"/>
                <w:lang w:eastAsia="pt-BR"/>
              </w:rPr>
              <w:t>Banco de Dados</w:t>
            </w:r>
          </w:p>
        </w:tc>
        <w:tc>
          <w:tcPr>
            <w:tcW w:w="953" w:type="dxa"/>
            <w:shd w:val="clear" w:color="auto" w:fill="F2F2F2" w:themeFill="background1" w:themeFillShade="F2"/>
            <w:vAlign w:val="bottom"/>
          </w:tcPr>
          <w:p w14:paraId="2726F321" w14:textId="6A25D50F" w:rsidR="00077B3A" w:rsidRPr="009B6375" w:rsidRDefault="00077B3A" w:rsidP="00077B3A">
            <w:pPr>
              <w:spacing w:after="0" w:line="240" w:lineRule="auto"/>
              <w:jc w:val="center"/>
              <w:rPr>
                <w:rFonts w:ascii="Arial" w:eastAsia="Times New Roman" w:hAnsi="Arial" w:cs="Arial"/>
                <w:b/>
                <w:bCs/>
                <w:color w:val="000000"/>
                <w:lang w:eastAsia="pt-BR"/>
              </w:rPr>
            </w:pPr>
            <w:proofErr w:type="spellStart"/>
            <w:proofErr w:type="gramStart"/>
            <w:r w:rsidRPr="009B6375">
              <w:rPr>
                <w:rFonts w:ascii="Arial" w:eastAsia="Times New Roman" w:hAnsi="Arial" w:cs="Arial"/>
                <w:b/>
                <w:bCs/>
                <w:color w:val="000000" w:themeColor="text1"/>
                <w:lang w:eastAsia="pt-BR"/>
              </w:rPr>
              <w:t>Qtd</w:t>
            </w:r>
            <w:proofErr w:type="spellEnd"/>
            <w:r w:rsidRPr="009B6375">
              <w:rPr>
                <w:rFonts w:ascii="Arial" w:eastAsia="Times New Roman" w:hAnsi="Arial" w:cs="Arial"/>
                <w:b/>
                <w:bCs/>
                <w:color w:val="000000" w:themeColor="text1"/>
                <w:lang w:eastAsia="pt-BR"/>
              </w:rPr>
              <w:t xml:space="preserve">  OSs</w:t>
            </w:r>
            <w:proofErr w:type="gramEnd"/>
          </w:p>
        </w:tc>
        <w:tc>
          <w:tcPr>
            <w:tcW w:w="1032" w:type="dxa"/>
            <w:shd w:val="clear" w:color="auto" w:fill="F2F2F2" w:themeFill="background1" w:themeFillShade="F2"/>
            <w:vAlign w:val="bottom"/>
          </w:tcPr>
          <w:p w14:paraId="3ADA4ACB" w14:textId="21145EEB" w:rsidR="00077B3A" w:rsidRPr="009B6375" w:rsidRDefault="00077B3A" w:rsidP="00077B3A">
            <w:pPr>
              <w:spacing w:after="0" w:line="240" w:lineRule="auto"/>
              <w:jc w:val="center"/>
              <w:rPr>
                <w:rFonts w:ascii="Arial" w:eastAsia="Times New Roman" w:hAnsi="Arial" w:cs="Arial"/>
                <w:b/>
                <w:bCs/>
                <w:color w:val="000000"/>
                <w:lang w:eastAsia="pt-BR"/>
              </w:rPr>
            </w:pPr>
            <w:proofErr w:type="spellStart"/>
            <w:r w:rsidRPr="009B6375">
              <w:rPr>
                <w:rFonts w:ascii="Arial" w:eastAsia="Times New Roman" w:hAnsi="Arial" w:cs="Arial"/>
                <w:b/>
                <w:bCs/>
                <w:color w:val="000000"/>
                <w:lang w:eastAsia="pt-BR"/>
              </w:rPr>
              <w:t>USTs</w:t>
            </w:r>
            <w:proofErr w:type="spellEnd"/>
          </w:p>
        </w:tc>
      </w:tr>
      <w:tr w:rsidR="00EB1F46" w:rsidRPr="009B6375" w14:paraId="3D3AA6C2" w14:textId="6F1DBA6C" w:rsidTr="5C449F6D">
        <w:trPr>
          <w:trHeight w:val="315"/>
        </w:trPr>
        <w:tc>
          <w:tcPr>
            <w:tcW w:w="2689" w:type="dxa"/>
            <w:shd w:val="clear" w:color="auto" w:fill="auto"/>
            <w:noWrap/>
            <w:vAlign w:val="bottom"/>
            <w:hideMark/>
          </w:tcPr>
          <w:p w14:paraId="596BAD02" w14:textId="77777777" w:rsidR="00EB1F46" w:rsidRPr="009B6375" w:rsidRDefault="00EB1F46" w:rsidP="00077B3A">
            <w:pPr>
              <w:spacing w:after="0" w:line="240" w:lineRule="auto"/>
              <w:rPr>
                <w:rFonts w:ascii="Arial" w:eastAsia="Times New Roman" w:hAnsi="Arial" w:cs="Arial"/>
                <w:color w:val="000000"/>
                <w:lang w:eastAsia="pt-BR"/>
              </w:rPr>
            </w:pPr>
            <w:r w:rsidRPr="009B6375">
              <w:rPr>
                <w:rFonts w:ascii="Arial" w:eastAsia="Times New Roman" w:hAnsi="Arial" w:cs="Arial"/>
                <w:color w:val="000000"/>
                <w:lang w:eastAsia="pt-BR"/>
              </w:rPr>
              <w:t>Parques do Brasil</w:t>
            </w:r>
          </w:p>
        </w:tc>
        <w:tc>
          <w:tcPr>
            <w:tcW w:w="1417" w:type="dxa"/>
            <w:vMerge w:val="restart"/>
            <w:shd w:val="clear" w:color="auto" w:fill="auto"/>
            <w:noWrap/>
            <w:vAlign w:val="center"/>
          </w:tcPr>
          <w:p w14:paraId="12D90A82" w14:textId="5F7F4DBE" w:rsidR="00EB1F46" w:rsidRPr="009B6375" w:rsidRDefault="50D7961A" w:rsidP="009E2878">
            <w:pPr>
              <w:spacing w:after="0" w:line="240" w:lineRule="auto"/>
              <w:jc w:val="center"/>
              <w:rPr>
                <w:rFonts w:ascii="Arial" w:eastAsia="Times New Roman" w:hAnsi="Arial" w:cs="Arial"/>
                <w:color w:val="000000"/>
                <w:lang w:eastAsia="pt-BR"/>
              </w:rPr>
            </w:pPr>
            <w:proofErr w:type="gramStart"/>
            <w:r w:rsidRPr="009B6375">
              <w:rPr>
                <w:rFonts w:ascii="Arial" w:eastAsia="Times New Roman" w:hAnsi="Arial" w:cs="Arial"/>
                <w:color w:val="000000" w:themeColor="text1"/>
                <w:lang w:eastAsia="pt-BR"/>
              </w:rPr>
              <w:t>JAVA  IONIC</w:t>
            </w:r>
            <w:proofErr w:type="gramEnd"/>
            <w:r w:rsidR="00EB1F46" w:rsidRPr="009B6375">
              <w:rPr>
                <w:rFonts w:ascii="Arial" w:hAnsi="Arial" w:cs="Arial"/>
              </w:rPr>
              <w:br/>
            </w:r>
            <w:r w:rsidRPr="009B6375">
              <w:rPr>
                <w:rFonts w:ascii="Arial" w:eastAsia="Times New Roman" w:hAnsi="Arial" w:cs="Arial"/>
                <w:color w:val="000000" w:themeColor="text1"/>
                <w:lang w:eastAsia="pt-BR"/>
              </w:rPr>
              <w:t>CORDOVA</w:t>
            </w:r>
            <w:r w:rsidR="00EB1F46" w:rsidRPr="009B6375">
              <w:rPr>
                <w:rFonts w:ascii="Arial" w:hAnsi="Arial" w:cs="Arial"/>
              </w:rPr>
              <w:br/>
            </w:r>
            <w:r w:rsidRPr="009B6375">
              <w:rPr>
                <w:rFonts w:ascii="Arial" w:eastAsia="Times New Roman" w:hAnsi="Arial" w:cs="Arial"/>
                <w:color w:val="000000" w:themeColor="text1"/>
                <w:lang w:eastAsia="pt-BR"/>
              </w:rPr>
              <w:t>CAPACITOR</w:t>
            </w:r>
          </w:p>
        </w:tc>
        <w:tc>
          <w:tcPr>
            <w:tcW w:w="2268" w:type="dxa"/>
            <w:shd w:val="clear" w:color="auto" w:fill="auto"/>
            <w:noWrap/>
            <w:vAlign w:val="bottom"/>
          </w:tcPr>
          <w:p w14:paraId="2B74DC78" w14:textId="0509F178" w:rsidR="00EB1F46" w:rsidRPr="009B6375" w:rsidRDefault="00EB1F46"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themeColor="text1"/>
                <w:lang w:eastAsia="pt-BR"/>
              </w:rPr>
              <w:t>POSTGREE / POSTGIS</w:t>
            </w:r>
          </w:p>
        </w:tc>
        <w:tc>
          <w:tcPr>
            <w:tcW w:w="953" w:type="dxa"/>
            <w:vAlign w:val="bottom"/>
          </w:tcPr>
          <w:p w14:paraId="786745E3" w14:textId="34DED260" w:rsidR="00EB1F46" w:rsidRPr="009B6375" w:rsidRDefault="00EB1F46"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lang w:eastAsia="pt-BR"/>
              </w:rPr>
              <w:t>4</w:t>
            </w:r>
          </w:p>
        </w:tc>
        <w:tc>
          <w:tcPr>
            <w:tcW w:w="1032" w:type="dxa"/>
            <w:vAlign w:val="bottom"/>
          </w:tcPr>
          <w:p w14:paraId="6285C508" w14:textId="6339866A" w:rsidR="00EB1F46" w:rsidRPr="009B6375" w:rsidRDefault="00EB1F46"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lang w:eastAsia="pt-BR"/>
              </w:rPr>
              <w:t>507,70</w:t>
            </w:r>
          </w:p>
        </w:tc>
      </w:tr>
      <w:tr w:rsidR="00EB1F46" w:rsidRPr="009B6375" w14:paraId="55E7D368" w14:textId="6B9FC80E" w:rsidTr="5C449F6D">
        <w:trPr>
          <w:trHeight w:val="315"/>
        </w:trPr>
        <w:tc>
          <w:tcPr>
            <w:tcW w:w="2689" w:type="dxa"/>
            <w:shd w:val="clear" w:color="auto" w:fill="auto"/>
            <w:noWrap/>
            <w:vAlign w:val="bottom"/>
            <w:hideMark/>
          </w:tcPr>
          <w:p w14:paraId="2D0B8226" w14:textId="77777777" w:rsidR="00EB1F46" w:rsidRPr="009B6375" w:rsidRDefault="00EB1F46" w:rsidP="00077B3A">
            <w:pPr>
              <w:spacing w:after="0" w:line="240" w:lineRule="auto"/>
              <w:rPr>
                <w:rFonts w:ascii="Arial" w:eastAsia="Times New Roman" w:hAnsi="Arial" w:cs="Arial"/>
                <w:color w:val="000000"/>
                <w:lang w:eastAsia="pt-BR"/>
              </w:rPr>
            </w:pPr>
            <w:r w:rsidRPr="009B6375">
              <w:rPr>
                <w:rFonts w:ascii="Arial" w:eastAsia="Times New Roman" w:hAnsi="Arial" w:cs="Arial"/>
                <w:color w:val="000000"/>
                <w:lang w:eastAsia="pt-BR"/>
              </w:rPr>
              <w:t>CAU</w:t>
            </w:r>
          </w:p>
        </w:tc>
        <w:tc>
          <w:tcPr>
            <w:tcW w:w="1417" w:type="dxa"/>
            <w:vMerge/>
            <w:noWrap/>
            <w:vAlign w:val="bottom"/>
          </w:tcPr>
          <w:p w14:paraId="2D8CC4F9" w14:textId="6731AC38" w:rsidR="00EB1F46" w:rsidRPr="009B6375" w:rsidRDefault="00EB1F46" w:rsidP="00077B3A">
            <w:pPr>
              <w:spacing w:after="0" w:line="240" w:lineRule="auto"/>
              <w:jc w:val="right"/>
              <w:rPr>
                <w:rFonts w:ascii="Arial" w:eastAsia="Times New Roman" w:hAnsi="Arial" w:cs="Arial"/>
                <w:color w:val="000000"/>
                <w:lang w:eastAsia="pt-BR"/>
              </w:rPr>
            </w:pPr>
          </w:p>
        </w:tc>
        <w:tc>
          <w:tcPr>
            <w:tcW w:w="2268" w:type="dxa"/>
            <w:shd w:val="clear" w:color="auto" w:fill="auto"/>
            <w:noWrap/>
            <w:vAlign w:val="bottom"/>
          </w:tcPr>
          <w:p w14:paraId="0C6D3DC8" w14:textId="6E113E1C" w:rsidR="00EB1F46" w:rsidRPr="009B6375" w:rsidRDefault="00EB1F46"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themeColor="text1"/>
                <w:lang w:eastAsia="pt-BR"/>
              </w:rPr>
              <w:t>POSTGREE / POSTGIS</w:t>
            </w:r>
          </w:p>
        </w:tc>
        <w:tc>
          <w:tcPr>
            <w:tcW w:w="953" w:type="dxa"/>
            <w:vAlign w:val="bottom"/>
          </w:tcPr>
          <w:p w14:paraId="1F5E3F1E" w14:textId="472F945D" w:rsidR="00EB1F46" w:rsidRPr="009B6375" w:rsidRDefault="00EB1F46"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lang w:eastAsia="pt-BR"/>
              </w:rPr>
              <w:t>11</w:t>
            </w:r>
          </w:p>
        </w:tc>
        <w:tc>
          <w:tcPr>
            <w:tcW w:w="1032" w:type="dxa"/>
            <w:vAlign w:val="bottom"/>
          </w:tcPr>
          <w:p w14:paraId="6BCAAF14" w14:textId="07C1AF8E" w:rsidR="00EB1F46" w:rsidRPr="009B6375" w:rsidRDefault="2C28920A"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themeColor="text1"/>
                <w:lang w:eastAsia="pt-BR"/>
              </w:rPr>
              <w:t>5</w:t>
            </w:r>
            <w:r w:rsidR="3D8CB416" w:rsidRPr="009B6375">
              <w:rPr>
                <w:rFonts w:ascii="Arial" w:eastAsia="Times New Roman" w:hAnsi="Arial" w:cs="Arial"/>
                <w:color w:val="000000" w:themeColor="text1"/>
                <w:lang w:eastAsia="pt-BR"/>
              </w:rPr>
              <w:t>.</w:t>
            </w:r>
            <w:r w:rsidRPr="009B6375">
              <w:rPr>
                <w:rFonts w:ascii="Arial" w:eastAsia="Times New Roman" w:hAnsi="Arial" w:cs="Arial"/>
                <w:color w:val="000000" w:themeColor="text1"/>
                <w:lang w:eastAsia="pt-BR"/>
              </w:rPr>
              <w:t>812,40</w:t>
            </w:r>
          </w:p>
        </w:tc>
      </w:tr>
      <w:tr w:rsidR="00EB1F46" w:rsidRPr="009B6375" w14:paraId="5626A3F8" w14:textId="7EB590A4" w:rsidTr="5C449F6D">
        <w:trPr>
          <w:trHeight w:val="315"/>
        </w:trPr>
        <w:tc>
          <w:tcPr>
            <w:tcW w:w="2689" w:type="dxa"/>
            <w:shd w:val="clear" w:color="auto" w:fill="auto"/>
            <w:noWrap/>
            <w:vAlign w:val="bottom"/>
            <w:hideMark/>
          </w:tcPr>
          <w:p w14:paraId="39A62E00" w14:textId="77777777" w:rsidR="00EB1F46" w:rsidRPr="009B6375" w:rsidRDefault="00EB1F46" w:rsidP="00077B3A">
            <w:pPr>
              <w:spacing w:after="0" w:line="240" w:lineRule="auto"/>
              <w:rPr>
                <w:rFonts w:ascii="Arial" w:eastAsia="Times New Roman" w:hAnsi="Arial" w:cs="Arial"/>
                <w:color w:val="000000"/>
                <w:lang w:eastAsia="pt-BR"/>
              </w:rPr>
            </w:pPr>
            <w:r w:rsidRPr="009B6375">
              <w:rPr>
                <w:rFonts w:ascii="Arial" w:eastAsia="Times New Roman" w:hAnsi="Arial" w:cs="Arial"/>
                <w:color w:val="000000"/>
                <w:lang w:eastAsia="pt-BR"/>
              </w:rPr>
              <w:t>Auto de Infração Eletrônico</w:t>
            </w:r>
          </w:p>
        </w:tc>
        <w:tc>
          <w:tcPr>
            <w:tcW w:w="1417" w:type="dxa"/>
            <w:vMerge/>
            <w:noWrap/>
            <w:vAlign w:val="bottom"/>
          </w:tcPr>
          <w:p w14:paraId="373F7B16" w14:textId="1FF8635E" w:rsidR="00EB1F46" w:rsidRPr="009B6375" w:rsidRDefault="00EB1F46" w:rsidP="00077B3A">
            <w:pPr>
              <w:spacing w:after="0" w:line="240" w:lineRule="auto"/>
              <w:jc w:val="right"/>
              <w:rPr>
                <w:rFonts w:ascii="Arial" w:eastAsia="Times New Roman" w:hAnsi="Arial" w:cs="Arial"/>
                <w:color w:val="000000"/>
                <w:lang w:eastAsia="pt-BR"/>
              </w:rPr>
            </w:pPr>
          </w:p>
        </w:tc>
        <w:tc>
          <w:tcPr>
            <w:tcW w:w="2268" w:type="dxa"/>
            <w:shd w:val="clear" w:color="auto" w:fill="auto"/>
            <w:noWrap/>
            <w:vAlign w:val="bottom"/>
          </w:tcPr>
          <w:p w14:paraId="1961C09A" w14:textId="4B4BA53B" w:rsidR="00EB1F46" w:rsidRPr="009B6375" w:rsidRDefault="00EB1F46"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themeColor="text1"/>
                <w:lang w:eastAsia="pt-BR"/>
              </w:rPr>
              <w:t>POSTGREE/ ORACLE</w:t>
            </w:r>
          </w:p>
        </w:tc>
        <w:tc>
          <w:tcPr>
            <w:tcW w:w="953" w:type="dxa"/>
            <w:vAlign w:val="bottom"/>
          </w:tcPr>
          <w:p w14:paraId="59A67077" w14:textId="5E5504CC" w:rsidR="00EB1F46" w:rsidRPr="009B6375" w:rsidRDefault="00EB1F46"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lang w:eastAsia="pt-BR"/>
              </w:rPr>
              <w:t>4</w:t>
            </w:r>
          </w:p>
        </w:tc>
        <w:tc>
          <w:tcPr>
            <w:tcW w:w="1032" w:type="dxa"/>
            <w:vAlign w:val="bottom"/>
          </w:tcPr>
          <w:p w14:paraId="167ADD57" w14:textId="00D10D97" w:rsidR="00EB1F46" w:rsidRPr="009B6375" w:rsidRDefault="2C28920A"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themeColor="text1"/>
                <w:lang w:eastAsia="pt-BR"/>
              </w:rPr>
              <w:t>3</w:t>
            </w:r>
            <w:r w:rsidR="3D8CB416" w:rsidRPr="009B6375">
              <w:rPr>
                <w:rFonts w:ascii="Arial" w:eastAsia="Times New Roman" w:hAnsi="Arial" w:cs="Arial"/>
                <w:color w:val="000000" w:themeColor="text1"/>
                <w:lang w:eastAsia="pt-BR"/>
              </w:rPr>
              <w:t>.</w:t>
            </w:r>
            <w:r w:rsidRPr="009B6375">
              <w:rPr>
                <w:rFonts w:ascii="Arial" w:eastAsia="Times New Roman" w:hAnsi="Arial" w:cs="Arial"/>
                <w:color w:val="000000" w:themeColor="text1"/>
                <w:lang w:eastAsia="pt-BR"/>
              </w:rPr>
              <w:t>535,38</w:t>
            </w:r>
          </w:p>
        </w:tc>
      </w:tr>
      <w:tr w:rsidR="00EB1F46" w:rsidRPr="009B6375" w14:paraId="1725D976" w14:textId="390366F6" w:rsidTr="5C449F6D">
        <w:trPr>
          <w:trHeight w:val="315"/>
        </w:trPr>
        <w:tc>
          <w:tcPr>
            <w:tcW w:w="2689" w:type="dxa"/>
            <w:shd w:val="clear" w:color="auto" w:fill="auto"/>
            <w:noWrap/>
            <w:vAlign w:val="bottom"/>
            <w:hideMark/>
          </w:tcPr>
          <w:p w14:paraId="236D3AA3" w14:textId="77777777" w:rsidR="00EB1F46" w:rsidRPr="009B6375" w:rsidRDefault="00EB1F46" w:rsidP="00077B3A">
            <w:pPr>
              <w:spacing w:after="0" w:line="240" w:lineRule="auto"/>
              <w:rPr>
                <w:rFonts w:ascii="Arial" w:eastAsia="Times New Roman" w:hAnsi="Arial" w:cs="Arial"/>
                <w:color w:val="000000"/>
                <w:lang w:eastAsia="pt-BR"/>
              </w:rPr>
            </w:pPr>
            <w:r w:rsidRPr="009B6375">
              <w:rPr>
                <w:rFonts w:ascii="Arial" w:eastAsia="Times New Roman" w:hAnsi="Arial" w:cs="Arial"/>
                <w:color w:val="000000"/>
                <w:lang w:eastAsia="pt-BR"/>
              </w:rPr>
              <w:t>CDMA</w:t>
            </w:r>
          </w:p>
        </w:tc>
        <w:tc>
          <w:tcPr>
            <w:tcW w:w="1417" w:type="dxa"/>
            <w:vMerge/>
            <w:noWrap/>
            <w:vAlign w:val="bottom"/>
          </w:tcPr>
          <w:p w14:paraId="306F3504" w14:textId="48EBE81A" w:rsidR="00EB1F46" w:rsidRPr="009B6375" w:rsidRDefault="00EB1F46" w:rsidP="00077B3A">
            <w:pPr>
              <w:spacing w:after="0" w:line="240" w:lineRule="auto"/>
              <w:jc w:val="right"/>
              <w:rPr>
                <w:rFonts w:ascii="Arial" w:eastAsia="Times New Roman" w:hAnsi="Arial" w:cs="Arial"/>
                <w:color w:val="000000"/>
                <w:lang w:eastAsia="pt-BR"/>
              </w:rPr>
            </w:pPr>
          </w:p>
        </w:tc>
        <w:tc>
          <w:tcPr>
            <w:tcW w:w="2268" w:type="dxa"/>
            <w:shd w:val="clear" w:color="auto" w:fill="auto"/>
            <w:noWrap/>
            <w:vAlign w:val="bottom"/>
          </w:tcPr>
          <w:p w14:paraId="35519DF7" w14:textId="0E6631CE" w:rsidR="00EB1F46" w:rsidRPr="009B6375" w:rsidRDefault="00EB1F46"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themeColor="text1"/>
                <w:lang w:eastAsia="pt-BR"/>
              </w:rPr>
              <w:t>POSTGREE/ ORACLE</w:t>
            </w:r>
          </w:p>
        </w:tc>
        <w:tc>
          <w:tcPr>
            <w:tcW w:w="953" w:type="dxa"/>
            <w:vAlign w:val="bottom"/>
          </w:tcPr>
          <w:p w14:paraId="5EF23A6A" w14:textId="3C7BFFBA" w:rsidR="00EB1F46" w:rsidRPr="009B6375" w:rsidRDefault="00EB1F46"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lang w:eastAsia="pt-BR"/>
              </w:rPr>
              <w:t>5</w:t>
            </w:r>
          </w:p>
        </w:tc>
        <w:tc>
          <w:tcPr>
            <w:tcW w:w="1032" w:type="dxa"/>
            <w:vAlign w:val="bottom"/>
          </w:tcPr>
          <w:p w14:paraId="5291CA71" w14:textId="2DB1D911" w:rsidR="00EB1F46" w:rsidRPr="009B6375" w:rsidRDefault="2C28920A"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themeColor="text1"/>
                <w:lang w:eastAsia="pt-BR"/>
              </w:rPr>
              <w:t>2</w:t>
            </w:r>
            <w:r w:rsidR="5B2A14BC" w:rsidRPr="009B6375">
              <w:rPr>
                <w:rFonts w:ascii="Arial" w:eastAsia="Times New Roman" w:hAnsi="Arial" w:cs="Arial"/>
                <w:color w:val="000000" w:themeColor="text1"/>
                <w:lang w:eastAsia="pt-BR"/>
              </w:rPr>
              <w:t>.</w:t>
            </w:r>
            <w:r w:rsidRPr="009B6375">
              <w:rPr>
                <w:rFonts w:ascii="Arial" w:eastAsia="Times New Roman" w:hAnsi="Arial" w:cs="Arial"/>
                <w:color w:val="000000" w:themeColor="text1"/>
                <w:lang w:eastAsia="pt-BR"/>
              </w:rPr>
              <w:t>270,79</w:t>
            </w:r>
          </w:p>
        </w:tc>
      </w:tr>
      <w:tr w:rsidR="00EB1F46" w:rsidRPr="009B6375" w14:paraId="09571066" w14:textId="48E07A18" w:rsidTr="5C449F6D">
        <w:trPr>
          <w:trHeight w:val="315"/>
        </w:trPr>
        <w:tc>
          <w:tcPr>
            <w:tcW w:w="2689" w:type="dxa"/>
            <w:shd w:val="clear" w:color="auto" w:fill="auto"/>
            <w:noWrap/>
            <w:vAlign w:val="bottom"/>
            <w:hideMark/>
          </w:tcPr>
          <w:p w14:paraId="22143758" w14:textId="77777777" w:rsidR="00EB1F46" w:rsidRPr="009B6375" w:rsidRDefault="00EB1F46" w:rsidP="00077B3A">
            <w:pPr>
              <w:spacing w:after="0" w:line="240" w:lineRule="auto"/>
              <w:rPr>
                <w:rFonts w:ascii="Arial" w:eastAsia="Times New Roman" w:hAnsi="Arial" w:cs="Arial"/>
                <w:color w:val="000000"/>
                <w:lang w:eastAsia="pt-BR"/>
              </w:rPr>
            </w:pPr>
            <w:r w:rsidRPr="009B6375">
              <w:rPr>
                <w:rFonts w:ascii="Arial" w:eastAsia="Times New Roman" w:hAnsi="Arial" w:cs="Arial"/>
                <w:color w:val="000000"/>
                <w:lang w:eastAsia="pt-BR"/>
              </w:rPr>
              <w:t>NUCAM</w:t>
            </w:r>
          </w:p>
        </w:tc>
        <w:tc>
          <w:tcPr>
            <w:tcW w:w="1417" w:type="dxa"/>
            <w:vMerge/>
            <w:noWrap/>
            <w:vAlign w:val="bottom"/>
          </w:tcPr>
          <w:p w14:paraId="7C9BFCA3" w14:textId="71FC76B0" w:rsidR="00EB1F46" w:rsidRPr="009B6375" w:rsidRDefault="00EB1F46" w:rsidP="00077B3A">
            <w:pPr>
              <w:spacing w:after="0" w:line="240" w:lineRule="auto"/>
              <w:jc w:val="right"/>
              <w:rPr>
                <w:rFonts w:ascii="Arial" w:eastAsia="Times New Roman" w:hAnsi="Arial" w:cs="Arial"/>
                <w:color w:val="000000"/>
                <w:lang w:eastAsia="pt-BR"/>
              </w:rPr>
            </w:pPr>
          </w:p>
        </w:tc>
        <w:tc>
          <w:tcPr>
            <w:tcW w:w="2268" w:type="dxa"/>
            <w:shd w:val="clear" w:color="auto" w:fill="auto"/>
            <w:noWrap/>
            <w:vAlign w:val="bottom"/>
          </w:tcPr>
          <w:p w14:paraId="0737F8F9" w14:textId="01917352" w:rsidR="00EB1F46" w:rsidRPr="009B6375" w:rsidRDefault="00EB1F46"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themeColor="text1"/>
                <w:lang w:eastAsia="pt-BR"/>
              </w:rPr>
              <w:t>POSTGREE/ ORACLE</w:t>
            </w:r>
          </w:p>
        </w:tc>
        <w:tc>
          <w:tcPr>
            <w:tcW w:w="953" w:type="dxa"/>
            <w:vAlign w:val="bottom"/>
          </w:tcPr>
          <w:p w14:paraId="5C886080" w14:textId="4BDF9221" w:rsidR="00EB1F46" w:rsidRPr="009B6375" w:rsidRDefault="00EB1F46"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lang w:eastAsia="pt-BR"/>
              </w:rPr>
              <w:t>2</w:t>
            </w:r>
          </w:p>
        </w:tc>
        <w:tc>
          <w:tcPr>
            <w:tcW w:w="1032" w:type="dxa"/>
            <w:vAlign w:val="bottom"/>
          </w:tcPr>
          <w:p w14:paraId="66B8CCCC" w14:textId="7B36AC8D" w:rsidR="00EB1F46" w:rsidRPr="009B6375" w:rsidRDefault="2C28920A"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themeColor="text1"/>
                <w:lang w:eastAsia="pt-BR"/>
              </w:rPr>
              <w:t>2</w:t>
            </w:r>
            <w:r w:rsidR="1E430793" w:rsidRPr="009B6375">
              <w:rPr>
                <w:rFonts w:ascii="Arial" w:eastAsia="Times New Roman" w:hAnsi="Arial" w:cs="Arial"/>
                <w:color w:val="000000" w:themeColor="text1"/>
                <w:lang w:eastAsia="pt-BR"/>
              </w:rPr>
              <w:t>.</w:t>
            </w:r>
            <w:r w:rsidRPr="009B6375">
              <w:rPr>
                <w:rFonts w:ascii="Arial" w:eastAsia="Times New Roman" w:hAnsi="Arial" w:cs="Arial"/>
                <w:color w:val="000000" w:themeColor="text1"/>
                <w:lang w:eastAsia="pt-BR"/>
              </w:rPr>
              <w:t>928,57</w:t>
            </w:r>
          </w:p>
        </w:tc>
      </w:tr>
      <w:tr w:rsidR="00EB1F46" w:rsidRPr="009B6375" w14:paraId="2D5096DE" w14:textId="520040B2" w:rsidTr="5C449F6D">
        <w:trPr>
          <w:trHeight w:val="315"/>
        </w:trPr>
        <w:tc>
          <w:tcPr>
            <w:tcW w:w="2689" w:type="dxa"/>
            <w:shd w:val="clear" w:color="auto" w:fill="auto"/>
            <w:noWrap/>
            <w:vAlign w:val="bottom"/>
            <w:hideMark/>
          </w:tcPr>
          <w:p w14:paraId="6C1CC569" w14:textId="77777777" w:rsidR="00EB1F46" w:rsidRPr="009B6375" w:rsidRDefault="00EB1F46" w:rsidP="00077B3A">
            <w:pPr>
              <w:spacing w:after="0" w:line="240" w:lineRule="auto"/>
              <w:rPr>
                <w:rFonts w:ascii="Arial" w:eastAsia="Times New Roman" w:hAnsi="Arial" w:cs="Arial"/>
                <w:color w:val="000000"/>
                <w:lang w:eastAsia="pt-BR"/>
              </w:rPr>
            </w:pPr>
            <w:r w:rsidRPr="009B6375">
              <w:rPr>
                <w:rFonts w:ascii="Arial" w:eastAsia="Times New Roman" w:hAnsi="Arial" w:cs="Arial"/>
                <w:color w:val="000000"/>
                <w:lang w:eastAsia="pt-BR"/>
              </w:rPr>
              <w:t>Processo Sancionador</w:t>
            </w:r>
          </w:p>
        </w:tc>
        <w:tc>
          <w:tcPr>
            <w:tcW w:w="1417" w:type="dxa"/>
            <w:vMerge/>
            <w:noWrap/>
            <w:vAlign w:val="bottom"/>
          </w:tcPr>
          <w:p w14:paraId="26CE3B5E" w14:textId="38EBEB62" w:rsidR="00EB1F46" w:rsidRPr="009B6375" w:rsidRDefault="00EB1F46" w:rsidP="00077B3A">
            <w:pPr>
              <w:spacing w:after="0" w:line="240" w:lineRule="auto"/>
              <w:jc w:val="right"/>
              <w:rPr>
                <w:rFonts w:ascii="Arial" w:eastAsia="Times New Roman" w:hAnsi="Arial" w:cs="Arial"/>
                <w:color w:val="000000"/>
                <w:lang w:eastAsia="pt-BR"/>
              </w:rPr>
            </w:pPr>
          </w:p>
        </w:tc>
        <w:tc>
          <w:tcPr>
            <w:tcW w:w="2268" w:type="dxa"/>
            <w:shd w:val="clear" w:color="auto" w:fill="auto"/>
            <w:noWrap/>
            <w:vAlign w:val="bottom"/>
          </w:tcPr>
          <w:p w14:paraId="50C8401E" w14:textId="4401CF34" w:rsidR="00EB1F46" w:rsidRPr="009B6375" w:rsidRDefault="00EB1F46"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themeColor="text1"/>
                <w:lang w:eastAsia="pt-BR"/>
              </w:rPr>
              <w:t>POSTGREE/ ORACLE</w:t>
            </w:r>
          </w:p>
        </w:tc>
        <w:tc>
          <w:tcPr>
            <w:tcW w:w="953" w:type="dxa"/>
            <w:vAlign w:val="bottom"/>
          </w:tcPr>
          <w:p w14:paraId="45EF0527" w14:textId="252CEB46" w:rsidR="00EB1F46" w:rsidRPr="009B6375" w:rsidRDefault="00EB1F46"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lang w:eastAsia="pt-BR"/>
              </w:rPr>
              <w:t>1</w:t>
            </w:r>
          </w:p>
        </w:tc>
        <w:tc>
          <w:tcPr>
            <w:tcW w:w="1032" w:type="dxa"/>
            <w:vAlign w:val="bottom"/>
          </w:tcPr>
          <w:p w14:paraId="6EBEDB08" w14:textId="01E94219" w:rsidR="00EB1F46" w:rsidRPr="009B6375" w:rsidRDefault="2C28920A"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themeColor="text1"/>
                <w:lang w:eastAsia="pt-BR"/>
              </w:rPr>
              <w:t>1</w:t>
            </w:r>
            <w:r w:rsidR="3EAF1875" w:rsidRPr="009B6375">
              <w:rPr>
                <w:rFonts w:ascii="Arial" w:eastAsia="Times New Roman" w:hAnsi="Arial" w:cs="Arial"/>
                <w:color w:val="000000" w:themeColor="text1"/>
                <w:lang w:eastAsia="pt-BR"/>
              </w:rPr>
              <w:t>.</w:t>
            </w:r>
            <w:r w:rsidRPr="009B6375">
              <w:rPr>
                <w:rFonts w:ascii="Arial" w:eastAsia="Times New Roman" w:hAnsi="Arial" w:cs="Arial"/>
                <w:color w:val="000000" w:themeColor="text1"/>
                <w:lang w:eastAsia="pt-BR"/>
              </w:rPr>
              <w:t>534,25</w:t>
            </w:r>
          </w:p>
        </w:tc>
      </w:tr>
      <w:tr w:rsidR="00EB1F46" w:rsidRPr="009B6375" w14:paraId="150003C7" w14:textId="3AFCBBAE" w:rsidTr="5C449F6D">
        <w:trPr>
          <w:trHeight w:val="315"/>
        </w:trPr>
        <w:tc>
          <w:tcPr>
            <w:tcW w:w="2689" w:type="dxa"/>
            <w:shd w:val="clear" w:color="auto" w:fill="auto"/>
            <w:noWrap/>
            <w:vAlign w:val="bottom"/>
            <w:hideMark/>
          </w:tcPr>
          <w:p w14:paraId="07B87F92" w14:textId="77777777" w:rsidR="00EB1F46" w:rsidRPr="009B6375" w:rsidRDefault="00EB1F46" w:rsidP="00077B3A">
            <w:pPr>
              <w:spacing w:after="0" w:line="240" w:lineRule="auto"/>
              <w:rPr>
                <w:rFonts w:ascii="Arial" w:eastAsia="Times New Roman" w:hAnsi="Arial" w:cs="Arial"/>
                <w:color w:val="000000"/>
                <w:lang w:eastAsia="pt-BR"/>
              </w:rPr>
            </w:pPr>
            <w:r w:rsidRPr="009B6375">
              <w:rPr>
                <w:rFonts w:ascii="Arial" w:eastAsia="Times New Roman" w:hAnsi="Arial" w:cs="Arial"/>
                <w:color w:val="000000"/>
                <w:lang w:eastAsia="pt-BR"/>
              </w:rPr>
              <w:t>MONITORAR</w:t>
            </w:r>
          </w:p>
        </w:tc>
        <w:tc>
          <w:tcPr>
            <w:tcW w:w="1417" w:type="dxa"/>
            <w:vMerge/>
            <w:noWrap/>
            <w:vAlign w:val="bottom"/>
          </w:tcPr>
          <w:p w14:paraId="4C02AB00" w14:textId="3C491312" w:rsidR="00EB1F46" w:rsidRPr="009B6375" w:rsidRDefault="00EB1F46" w:rsidP="00077B3A">
            <w:pPr>
              <w:spacing w:after="0" w:line="240" w:lineRule="auto"/>
              <w:jc w:val="right"/>
              <w:rPr>
                <w:rFonts w:ascii="Arial" w:eastAsia="Times New Roman" w:hAnsi="Arial" w:cs="Arial"/>
                <w:color w:val="000000"/>
                <w:lang w:eastAsia="pt-BR"/>
              </w:rPr>
            </w:pPr>
          </w:p>
        </w:tc>
        <w:tc>
          <w:tcPr>
            <w:tcW w:w="2268" w:type="dxa"/>
            <w:shd w:val="clear" w:color="auto" w:fill="auto"/>
            <w:noWrap/>
            <w:vAlign w:val="bottom"/>
          </w:tcPr>
          <w:p w14:paraId="1D670A3A" w14:textId="13B4DE72" w:rsidR="00EB1F46" w:rsidRPr="009B6375" w:rsidRDefault="00EB1F46"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themeColor="text1"/>
                <w:lang w:eastAsia="pt-BR"/>
              </w:rPr>
              <w:t>POSTGREE / POSTGIS</w:t>
            </w:r>
          </w:p>
        </w:tc>
        <w:tc>
          <w:tcPr>
            <w:tcW w:w="953" w:type="dxa"/>
            <w:vAlign w:val="bottom"/>
          </w:tcPr>
          <w:p w14:paraId="7EA7A047" w14:textId="16621C36" w:rsidR="00EB1F46" w:rsidRPr="009B6375" w:rsidRDefault="00EB1F46"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lang w:eastAsia="pt-BR"/>
              </w:rPr>
              <w:t>4</w:t>
            </w:r>
          </w:p>
        </w:tc>
        <w:tc>
          <w:tcPr>
            <w:tcW w:w="1032" w:type="dxa"/>
            <w:vAlign w:val="bottom"/>
          </w:tcPr>
          <w:p w14:paraId="0CB8C81F" w14:textId="58A033ED" w:rsidR="00EB1F46" w:rsidRPr="009B6375" w:rsidRDefault="2C28920A" w:rsidP="00077B3A">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themeColor="text1"/>
                <w:lang w:eastAsia="pt-BR"/>
              </w:rPr>
              <w:t>1</w:t>
            </w:r>
            <w:r w:rsidR="4D5A5193" w:rsidRPr="009B6375">
              <w:rPr>
                <w:rFonts w:ascii="Arial" w:eastAsia="Times New Roman" w:hAnsi="Arial" w:cs="Arial"/>
                <w:color w:val="000000" w:themeColor="text1"/>
                <w:lang w:eastAsia="pt-BR"/>
              </w:rPr>
              <w:t>.</w:t>
            </w:r>
            <w:r w:rsidRPr="009B6375">
              <w:rPr>
                <w:rFonts w:ascii="Arial" w:eastAsia="Times New Roman" w:hAnsi="Arial" w:cs="Arial"/>
                <w:color w:val="000000" w:themeColor="text1"/>
                <w:lang w:eastAsia="pt-BR"/>
              </w:rPr>
              <w:t>271,94</w:t>
            </w:r>
          </w:p>
        </w:tc>
      </w:tr>
      <w:tr w:rsidR="001E33B2" w:rsidRPr="009B6375" w14:paraId="0A3CDA58" w14:textId="0F1F59EC" w:rsidTr="5C449F6D">
        <w:trPr>
          <w:trHeight w:val="315"/>
        </w:trPr>
        <w:tc>
          <w:tcPr>
            <w:tcW w:w="6374" w:type="dxa"/>
            <w:gridSpan w:val="3"/>
            <w:shd w:val="clear" w:color="auto" w:fill="auto"/>
            <w:noWrap/>
            <w:vAlign w:val="bottom"/>
            <w:hideMark/>
          </w:tcPr>
          <w:p w14:paraId="3FA724D5" w14:textId="44A36D55" w:rsidR="001E33B2" w:rsidRPr="009B6375" w:rsidRDefault="001E33B2" w:rsidP="001E33B2">
            <w:pPr>
              <w:spacing w:after="0" w:line="240" w:lineRule="auto"/>
              <w:jc w:val="right"/>
              <w:rPr>
                <w:rFonts w:ascii="Arial" w:eastAsia="Times New Roman" w:hAnsi="Arial" w:cs="Arial"/>
                <w:color w:val="000000"/>
                <w:lang w:eastAsia="pt-BR"/>
              </w:rPr>
            </w:pPr>
            <w:r w:rsidRPr="009B6375">
              <w:rPr>
                <w:rFonts w:ascii="Arial" w:eastAsia="Times New Roman" w:hAnsi="Arial" w:cs="Arial"/>
                <w:b/>
                <w:bCs/>
                <w:color w:val="000000" w:themeColor="text1"/>
                <w:lang w:eastAsia="pt-BR"/>
              </w:rPr>
              <w:t>TOTAL</w:t>
            </w:r>
          </w:p>
        </w:tc>
        <w:tc>
          <w:tcPr>
            <w:tcW w:w="953" w:type="dxa"/>
            <w:shd w:val="clear" w:color="auto" w:fill="E2EFD9" w:themeFill="accent6" w:themeFillTint="33"/>
            <w:vAlign w:val="bottom"/>
          </w:tcPr>
          <w:p w14:paraId="65DDA4BB" w14:textId="7422F683" w:rsidR="001E33B2" w:rsidRPr="009B6375" w:rsidRDefault="001E33B2" w:rsidP="001E33B2">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lang w:eastAsia="pt-BR"/>
              </w:rPr>
              <w:t>31</w:t>
            </w:r>
            <w:r w:rsidR="008760C4" w:rsidRPr="009B6375">
              <w:rPr>
                <w:rFonts w:ascii="Arial" w:eastAsia="Times New Roman" w:hAnsi="Arial" w:cs="Arial"/>
                <w:color w:val="000000"/>
                <w:lang w:eastAsia="pt-BR"/>
              </w:rPr>
              <w:t xml:space="preserve"> </w:t>
            </w:r>
          </w:p>
        </w:tc>
        <w:tc>
          <w:tcPr>
            <w:tcW w:w="1032" w:type="dxa"/>
            <w:shd w:val="clear" w:color="auto" w:fill="E2EFD9" w:themeFill="accent6" w:themeFillTint="33"/>
            <w:vAlign w:val="bottom"/>
          </w:tcPr>
          <w:p w14:paraId="40C96829" w14:textId="2690254C" w:rsidR="001E33B2" w:rsidRPr="009B6375" w:rsidRDefault="001E33B2" w:rsidP="001E33B2">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lang w:eastAsia="pt-BR"/>
              </w:rPr>
              <w:t>17</w:t>
            </w:r>
            <w:r w:rsidR="00771FC9" w:rsidRPr="009B6375">
              <w:rPr>
                <w:rFonts w:ascii="Arial" w:eastAsia="Times New Roman" w:hAnsi="Arial" w:cs="Arial"/>
                <w:color w:val="000000"/>
                <w:lang w:eastAsia="pt-BR"/>
              </w:rPr>
              <w:t>.</w:t>
            </w:r>
            <w:r w:rsidRPr="009B6375">
              <w:rPr>
                <w:rFonts w:ascii="Arial" w:eastAsia="Times New Roman" w:hAnsi="Arial" w:cs="Arial"/>
                <w:color w:val="000000"/>
                <w:lang w:eastAsia="pt-BR"/>
              </w:rPr>
              <w:t>861,03</w:t>
            </w:r>
            <w:r w:rsidR="008760C4" w:rsidRPr="009B6375">
              <w:rPr>
                <w:rFonts w:ascii="Arial" w:eastAsia="Times New Roman" w:hAnsi="Arial" w:cs="Arial"/>
                <w:color w:val="000000"/>
                <w:lang w:eastAsia="pt-BR"/>
              </w:rPr>
              <w:t xml:space="preserve"> </w:t>
            </w:r>
          </w:p>
        </w:tc>
      </w:tr>
      <w:tr w:rsidR="001E33B2" w:rsidRPr="009B6375" w14:paraId="588B3D73" w14:textId="77777777" w:rsidTr="5C449F6D">
        <w:trPr>
          <w:trHeight w:val="300"/>
        </w:trPr>
        <w:tc>
          <w:tcPr>
            <w:tcW w:w="6374" w:type="dxa"/>
            <w:gridSpan w:val="3"/>
            <w:shd w:val="clear" w:color="auto" w:fill="auto"/>
            <w:noWrap/>
            <w:vAlign w:val="bottom"/>
          </w:tcPr>
          <w:p w14:paraId="255B1A55" w14:textId="6D53A249" w:rsidR="001E33B2" w:rsidRPr="009B6375" w:rsidRDefault="4B829019" w:rsidP="2B62544C">
            <w:pPr>
              <w:spacing w:after="0" w:line="240" w:lineRule="auto"/>
              <w:jc w:val="right"/>
              <w:rPr>
                <w:rFonts w:ascii="Arial" w:eastAsia="Times New Roman" w:hAnsi="Arial" w:cs="Arial"/>
                <w:b/>
                <w:bCs/>
                <w:color w:val="000000"/>
                <w:lang w:eastAsia="pt-BR"/>
              </w:rPr>
            </w:pPr>
            <w:r w:rsidRPr="009B6375">
              <w:rPr>
                <w:rFonts w:ascii="Arial" w:eastAsia="Times New Roman" w:hAnsi="Arial" w:cs="Arial"/>
                <w:b/>
                <w:bCs/>
                <w:color w:val="000000" w:themeColor="text1"/>
                <w:lang w:eastAsia="pt-BR"/>
              </w:rPr>
              <w:t>MÉDIA DE CONSUMO POR/ANO (2019 e 2020)</w:t>
            </w:r>
          </w:p>
        </w:tc>
        <w:tc>
          <w:tcPr>
            <w:tcW w:w="953" w:type="dxa"/>
            <w:shd w:val="clear" w:color="auto" w:fill="E2EFD9" w:themeFill="accent6" w:themeFillTint="33"/>
            <w:vAlign w:val="bottom"/>
          </w:tcPr>
          <w:p w14:paraId="330DE7C0" w14:textId="7C57FDD7" w:rsidR="001E33B2" w:rsidRPr="009B6375" w:rsidRDefault="00D90DB0" w:rsidP="001E33B2">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lang w:eastAsia="pt-BR"/>
              </w:rPr>
              <w:t>16</w:t>
            </w:r>
            <w:r w:rsidR="008760C4" w:rsidRPr="009B6375">
              <w:rPr>
                <w:rFonts w:ascii="Arial" w:eastAsia="Times New Roman" w:hAnsi="Arial" w:cs="Arial"/>
                <w:color w:val="000000"/>
                <w:lang w:eastAsia="pt-BR"/>
              </w:rPr>
              <w:t xml:space="preserve"> </w:t>
            </w:r>
          </w:p>
        </w:tc>
        <w:tc>
          <w:tcPr>
            <w:tcW w:w="1032" w:type="dxa"/>
            <w:shd w:val="clear" w:color="auto" w:fill="E2EFD9" w:themeFill="accent6" w:themeFillTint="33"/>
            <w:vAlign w:val="bottom"/>
          </w:tcPr>
          <w:p w14:paraId="3780856B" w14:textId="5D1B502D" w:rsidR="001E33B2" w:rsidRPr="009B6375" w:rsidRDefault="008760C4" w:rsidP="001E33B2">
            <w:pPr>
              <w:spacing w:after="0" w:line="240" w:lineRule="auto"/>
              <w:jc w:val="right"/>
              <w:rPr>
                <w:rFonts w:ascii="Arial" w:eastAsia="Times New Roman" w:hAnsi="Arial" w:cs="Arial"/>
                <w:color w:val="000000"/>
                <w:lang w:eastAsia="pt-BR"/>
              </w:rPr>
            </w:pPr>
            <w:r w:rsidRPr="009B6375">
              <w:rPr>
                <w:rFonts w:ascii="Arial" w:eastAsia="Times New Roman" w:hAnsi="Arial" w:cs="Arial"/>
                <w:color w:val="000000"/>
                <w:lang w:eastAsia="pt-BR"/>
              </w:rPr>
              <w:t>8.930,5</w:t>
            </w:r>
            <w:r w:rsidR="009E2878" w:rsidRPr="009B6375">
              <w:rPr>
                <w:rFonts w:ascii="Arial" w:eastAsia="Times New Roman" w:hAnsi="Arial" w:cs="Arial"/>
                <w:color w:val="000000"/>
                <w:lang w:eastAsia="pt-BR"/>
              </w:rPr>
              <w:t>2</w:t>
            </w:r>
            <w:r w:rsidRPr="009B6375">
              <w:rPr>
                <w:rFonts w:ascii="Arial" w:eastAsia="Times New Roman" w:hAnsi="Arial" w:cs="Arial"/>
                <w:color w:val="000000"/>
                <w:lang w:eastAsia="pt-BR"/>
              </w:rPr>
              <w:t xml:space="preserve"> </w:t>
            </w:r>
          </w:p>
        </w:tc>
      </w:tr>
    </w:tbl>
    <w:p w14:paraId="0B34F0C8" w14:textId="3AEDD288" w:rsidR="6984AFA5" w:rsidRPr="009B6375" w:rsidRDefault="6984AFA5" w:rsidP="5C449F6D">
      <w:pPr>
        <w:jc w:val="both"/>
        <w:rPr>
          <w:rFonts w:ascii="Arial" w:eastAsia="Calibri" w:hAnsi="Arial" w:cs="Arial"/>
          <w:color w:val="000000" w:themeColor="text1"/>
        </w:rPr>
      </w:pPr>
    </w:p>
    <w:p w14:paraId="12F3776D" w14:textId="6755B7B8" w:rsidR="00DD4BF9" w:rsidRPr="009B6375" w:rsidRDefault="6CCEB4F6" w:rsidP="1955342B">
      <w:pPr>
        <w:pStyle w:val="PargrafodaLista"/>
        <w:numPr>
          <w:ilvl w:val="0"/>
          <w:numId w:val="3"/>
        </w:numPr>
        <w:jc w:val="both"/>
        <w:rPr>
          <w:rFonts w:ascii="Arial" w:eastAsiaTheme="minorEastAsia" w:hAnsi="Arial" w:cs="Arial"/>
          <w:color w:val="000000" w:themeColor="text1"/>
        </w:rPr>
      </w:pPr>
      <w:r w:rsidRPr="009B6375">
        <w:rPr>
          <w:rFonts w:ascii="Arial" w:eastAsia="Calibri" w:hAnsi="Arial" w:cs="Arial"/>
          <w:color w:val="000000" w:themeColor="text1"/>
        </w:rPr>
        <w:t xml:space="preserve">Quanto a execução do contrato nº 09/2018, foram considerados os anos de 2019 e 2020. Assim, foram executados a média 8.930,51 </w:t>
      </w:r>
      <w:proofErr w:type="spellStart"/>
      <w:r w:rsidRPr="009B6375">
        <w:rPr>
          <w:rFonts w:ascii="Arial" w:eastAsia="Calibri" w:hAnsi="Arial" w:cs="Arial"/>
          <w:color w:val="000000" w:themeColor="text1"/>
        </w:rPr>
        <w:t>USTs</w:t>
      </w:r>
      <w:proofErr w:type="spellEnd"/>
      <w:r w:rsidR="00DD4BF9" w:rsidRPr="009B6375">
        <w:rPr>
          <w:rFonts w:ascii="Arial" w:eastAsia="Calibri" w:hAnsi="Arial" w:cs="Arial"/>
          <w:color w:val="000000" w:themeColor="text1"/>
        </w:rPr>
        <w:t xml:space="preserve"> (Unidade de Serviços Técnicos)</w:t>
      </w:r>
      <w:r w:rsidRPr="009B6375">
        <w:rPr>
          <w:rFonts w:ascii="Arial" w:eastAsia="Calibri" w:hAnsi="Arial" w:cs="Arial"/>
          <w:color w:val="000000" w:themeColor="text1"/>
        </w:rPr>
        <w:t xml:space="preserve"> anuais referentes </w:t>
      </w:r>
      <w:r w:rsidR="00DD4BF9" w:rsidRPr="009B6375">
        <w:rPr>
          <w:rFonts w:ascii="Arial" w:eastAsia="Calibri" w:hAnsi="Arial" w:cs="Arial"/>
          <w:color w:val="000000" w:themeColor="text1"/>
        </w:rPr>
        <w:t>à</w:t>
      </w:r>
      <w:r w:rsidRPr="009B6375">
        <w:rPr>
          <w:rFonts w:ascii="Arial" w:eastAsia="Calibri" w:hAnsi="Arial" w:cs="Arial"/>
          <w:color w:val="000000" w:themeColor="text1"/>
        </w:rPr>
        <w:t>s demandas dos serviços de desenvolvimento, manutenção e documentação de aplicativos para dispositivos m</w:t>
      </w:r>
      <w:r w:rsidR="500913E5" w:rsidRPr="009B6375">
        <w:rPr>
          <w:rFonts w:ascii="Arial" w:eastAsia="Calibri" w:hAnsi="Arial" w:cs="Arial"/>
          <w:color w:val="000000" w:themeColor="text1"/>
        </w:rPr>
        <w:t>obiles</w:t>
      </w:r>
      <w:r w:rsidRPr="009B6375">
        <w:rPr>
          <w:rFonts w:ascii="Arial" w:eastAsia="Calibri" w:hAnsi="Arial" w:cs="Arial"/>
          <w:color w:val="000000" w:themeColor="text1"/>
        </w:rPr>
        <w:t>.</w:t>
      </w:r>
    </w:p>
    <w:p w14:paraId="2BA50DB5" w14:textId="77777777" w:rsidR="00DD4BF9" w:rsidRPr="009B6375" w:rsidRDefault="00DD4BF9" w:rsidP="00DD4BF9">
      <w:pPr>
        <w:pStyle w:val="PargrafodaLista"/>
        <w:jc w:val="both"/>
        <w:rPr>
          <w:rFonts w:ascii="Arial" w:eastAsiaTheme="minorEastAsia" w:hAnsi="Arial" w:cs="Arial"/>
          <w:color w:val="000000" w:themeColor="text1"/>
        </w:rPr>
      </w:pPr>
    </w:p>
    <w:p w14:paraId="3AD2890F" w14:textId="77777777" w:rsidR="00DD4BF9" w:rsidRPr="009B6375" w:rsidRDefault="6CCEB4F6" w:rsidP="6984AFA5">
      <w:pPr>
        <w:pStyle w:val="PargrafodaLista"/>
        <w:numPr>
          <w:ilvl w:val="0"/>
          <w:numId w:val="3"/>
        </w:numPr>
        <w:jc w:val="both"/>
        <w:rPr>
          <w:rFonts w:ascii="Arial" w:eastAsiaTheme="minorEastAsia" w:hAnsi="Arial" w:cs="Arial"/>
          <w:color w:val="000000" w:themeColor="text1"/>
        </w:rPr>
      </w:pPr>
      <w:r w:rsidRPr="009B6375">
        <w:rPr>
          <w:rFonts w:ascii="Arial" w:eastAsia="Calibri" w:hAnsi="Arial" w:cs="Arial"/>
          <w:color w:val="000000" w:themeColor="text1"/>
        </w:rPr>
        <w:t xml:space="preserve">Para o presente certame, a execução dos serviços será unificada em torno da métrica de Pontos de Função. Para isso, uma vez que existem serviços mensurados em outra métrica, bem como serviços para os quais não existe base histórica, será necessário adotar método heurístico tanto para converter o volume mensurado em </w:t>
      </w:r>
      <w:proofErr w:type="spellStart"/>
      <w:r w:rsidRPr="009B6375">
        <w:rPr>
          <w:rFonts w:ascii="Arial" w:eastAsia="Calibri" w:hAnsi="Arial" w:cs="Arial"/>
          <w:color w:val="000000" w:themeColor="text1"/>
        </w:rPr>
        <w:t>USTs</w:t>
      </w:r>
      <w:proofErr w:type="spellEnd"/>
      <w:r w:rsidRPr="009B6375">
        <w:rPr>
          <w:rFonts w:ascii="Arial" w:eastAsia="Calibri" w:hAnsi="Arial" w:cs="Arial"/>
          <w:color w:val="000000" w:themeColor="text1"/>
        </w:rPr>
        <w:t xml:space="preserve"> para um volume em Pontos de Função, quanto para estimar o volume dos serviços de métricas e qualidade de software.</w:t>
      </w:r>
    </w:p>
    <w:p w14:paraId="39E0E87B" w14:textId="77777777" w:rsidR="00DD4BF9" w:rsidRPr="009B6375" w:rsidRDefault="00DD4BF9" w:rsidP="00DD4BF9">
      <w:pPr>
        <w:pStyle w:val="PargrafodaLista"/>
        <w:rPr>
          <w:rFonts w:ascii="Arial" w:eastAsia="Calibri" w:hAnsi="Arial" w:cs="Arial"/>
          <w:color w:val="000000" w:themeColor="text1"/>
        </w:rPr>
      </w:pPr>
    </w:p>
    <w:p w14:paraId="3D8336FC" w14:textId="77777777" w:rsidR="00DD4BF9" w:rsidRPr="009B6375" w:rsidRDefault="6CCEB4F6" w:rsidP="00EC04F4">
      <w:pPr>
        <w:pStyle w:val="PargrafodaLista"/>
        <w:numPr>
          <w:ilvl w:val="0"/>
          <w:numId w:val="3"/>
        </w:numPr>
        <w:jc w:val="both"/>
        <w:rPr>
          <w:rFonts w:ascii="Arial" w:hAnsi="Arial" w:cs="Arial"/>
        </w:rPr>
      </w:pPr>
      <w:r w:rsidRPr="009B6375">
        <w:rPr>
          <w:rFonts w:ascii="Arial" w:eastAsia="Calibri" w:hAnsi="Arial" w:cs="Arial"/>
          <w:color w:val="000000" w:themeColor="text1"/>
        </w:rPr>
        <w:t xml:space="preserve">Para conversão de UST para PF, a primeira heurística a ser considerada é que, uma vez fixada a demanda, os contratos executados no âmbito do MMA deverão </w:t>
      </w:r>
      <w:r w:rsidRPr="009B6375">
        <w:rPr>
          <w:rFonts w:ascii="Arial" w:eastAsia="Calibri" w:hAnsi="Arial" w:cs="Arial"/>
          <w:color w:val="000000" w:themeColor="text1"/>
        </w:rPr>
        <w:lastRenderedPageBreak/>
        <w:t xml:space="preserve">consumir os mesmos recursos financeiros, ou seja, que o custo de um serviço deve ser independente da métrica adotada. </w:t>
      </w:r>
    </w:p>
    <w:p w14:paraId="6DE1274D" w14:textId="77777777" w:rsidR="00DD4BF9" w:rsidRPr="009B6375" w:rsidRDefault="00DD4BF9" w:rsidP="00DD4BF9">
      <w:pPr>
        <w:pStyle w:val="PargrafodaLista"/>
        <w:rPr>
          <w:rFonts w:ascii="Arial" w:eastAsia="Calibri" w:hAnsi="Arial" w:cs="Arial"/>
          <w:color w:val="000000" w:themeColor="text1"/>
        </w:rPr>
      </w:pPr>
    </w:p>
    <w:p w14:paraId="582B7D45" w14:textId="4FE273D3" w:rsidR="6984AFA5" w:rsidRPr="009B6375" w:rsidRDefault="6CCEB4F6" w:rsidP="00EC04F4">
      <w:pPr>
        <w:pStyle w:val="PargrafodaLista"/>
        <w:numPr>
          <w:ilvl w:val="0"/>
          <w:numId w:val="3"/>
        </w:numPr>
        <w:jc w:val="both"/>
        <w:rPr>
          <w:rFonts w:ascii="Arial" w:hAnsi="Arial" w:cs="Arial"/>
        </w:rPr>
      </w:pPr>
      <w:r w:rsidRPr="009B6375">
        <w:rPr>
          <w:rFonts w:ascii="Arial" w:eastAsia="Calibri" w:hAnsi="Arial" w:cs="Arial"/>
          <w:color w:val="000000" w:themeColor="text1"/>
        </w:rPr>
        <w:t>A</w:t>
      </w:r>
      <w:r w:rsidR="00DD4BF9" w:rsidRPr="009B6375">
        <w:rPr>
          <w:rFonts w:ascii="Arial" w:eastAsia="Calibri" w:hAnsi="Arial" w:cs="Arial"/>
          <w:color w:val="000000" w:themeColor="text1"/>
        </w:rPr>
        <w:t>ssim,</w:t>
      </w:r>
      <w:r w:rsidRPr="009B6375">
        <w:rPr>
          <w:rFonts w:ascii="Arial" w:eastAsia="Calibri" w:hAnsi="Arial" w:cs="Arial"/>
          <w:color w:val="000000" w:themeColor="text1"/>
        </w:rPr>
        <w:t xml:space="preserve"> execução média 8.930,51 </w:t>
      </w:r>
      <w:proofErr w:type="spellStart"/>
      <w:r w:rsidRPr="009B6375">
        <w:rPr>
          <w:rFonts w:ascii="Arial" w:eastAsia="Calibri" w:hAnsi="Arial" w:cs="Arial"/>
          <w:color w:val="000000" w:themeColor="text1"/>
        </w:rPr>
        <w:t>USTs</w:t>
      </w:r>
      <w:proofErr w:type="spellEnd"/>
      <w:r w:rsidRPr="009B6375">
        <w:rPr>
          <w:rFonts w:ascii="Arial" w:eastAsia="Calibri" w:hAnsi="Arial" w:cs="Arial"/>
          <w:color w:val="000000" w:themeColor="text1"/>
        </w:rPr>
        <w:t xml:space="preserve"> do contrato nº 09/2018 </w:t>
      </w:r>
      <w:r w:rsidRPr="009B6375">
        <w:rPr>
          <w:rFonts w:ascii="Arial" w:eastAsia="Calibri" w:hAnsi="Arial" w:cs="Arial"/>
          <w:b/>
          <w:bCs/>
          <w:color w:val="000000" w:themeColor="text1"/>
        </w:rPr>
        <w:t xml:space="preserve">para o desenvolvimento de aplicativos </w:t>
      </w:r>
      <w:r w:rsidR="00DD4BF9" w:rsidRPr="009B6375">
        <w:rPr>
          <w:rFonts w:ascii="Arial" w:eastAsia="Calibri" w:hAnsi="Arial" w:cs="Arial"/>
          <w:b/>
          <w:bCs/>
          <w:color w:val="000000" w:themeColor="text1"/>
        </w:rPr>
        <w:t>mobiles</w:t>
      </w:r>
      <w:r w:rsidRPr="009B6375">
        <w:rPr>
          <w:rFonts w:ascii="Arial" w:eastAsia="Calibri" w:hAnsi="Arial" w:cs="Arial"/>
          <w:color w:val="000000" w:themeColor="text1"/>
        </w:rPr>
        <w:t>, considerando o valor unitário de R$ 282,30 da UST contratada, fornece um valor anual médio de R$ 2.521.082,97</w:t>
      </w:r>
      <w:r w:rsidRPr="009B6375">
        <w:rPr>
          <w:rFonts w:ascii="Arial" w:eastAsia="Calibri" w:hAnsi="Arial" w:cs="Arial"/>
          <w:color w:val="000000" w:themeColor="text1"/>
        </w:rPr>
        <w:t xml:space="preserve">‬. Este valor anual quando dividido pelo valor unitário do Ponto de Função JAVA, atualmente praticado pelo MMA no contrato n° 20/2017, que é de R$ 743,93 (PF Java), resulta em um </w:t>
      </w:r>
      <w:r w:rsidRPr="009B6375">
        <w:rPr>
          <w:rFonts w:ascii="Arial" w:eastAsia="Calibri" w:hAnsi="Arial" w:cs="Arial"/>
          <w:b/>
          <w:bCs/>
          <w:color w:val="000000" w:themeColor="text1"/>
        </w:rPr>
        <w:t>volume anual estimado de 3.388,87 Pontos de Função</w:t>
      </w:r>
      <w:r w:rsidRPr="009B6375">
        <w:rPr>
          <w:rFonts w:ascii="Arial" w:eastAsia="Calibri" w:hAnsi="Arial" w:cs="Arial"/>
          <w:color w:val="000000" w:themeColor="text1"/>
        </w:rPr>
        <w:t>.</w:t>
      </w:r>
    </w:p>
    <w:p w14:paraId="69576BE6" w14:textId="4A468BDA" w:rsidR="5C449F6D" w:rsidRPr="009B6375" w:rsidRDefault="5C449F6D" w:rsidP="5C449F6D">
      <w:pPr>
        <w:jc w:val="both"/>
        <w:rPr>
          <w:rFonts w:ascii="Arial" w:hAnsi="Arial" w:cs="Arial"/>
        </w:rPr>
      </w:pPr>
    </w:p>
    <w:p w14:paraId="44233387" w14:textId="1FFF93FB" w:rsidR="00A56607" w:rsidRPr="009B6375" w:rsidRDefault="00A56607" w:rsidP="098C1AD6">
      <w:pPr>
        <w:pStyle w:val="PargrafodaLista"/>
        <w:numPr>
          <w:ilvl w:val="0"/>
          <w:numId w:val="3"/>
        </w:numPr>
        <w:jc w:val="both"/>
        <w:rPr>
          <w:rFonts w:ascii="Arial" w:hAnsi="Arial" w:cs="Arial"/>
        </w:rPr>
      </w:pPr>
      <w:r w:rsidRPr="009B6375">
        <w:rPr>
          <w:rFonts w:ascii="Arial" w:hAnsi="Arial" w:cs="Arial"/>
        </w:rPr>
        <w:t xml:space="preserve">Além dos </w:t>
      </w:r>
      <w:r w:rsidR="00FD711E" w:rsidRPr="009B6375">
        <w:rPr>
          <w:rFonts w:ascii="Arial" w:hAnsi="Arial" w:cs="Arial"/>
        </w:rPr>
        <w:t xml:space="preserve">sistemas e </w:t>
      </w:r>
      <w:r w:rsidR="00E82F0F" w:rsidRPr="009B6375">
        <w:rPr>
          <w:rFonts w:ascii="Arial" w:hAnsi="Arial" w:cs="Arial"/>
        </w:rPr>
        <w:t>aplicativos m</w:t>
      </w:r>
      <w:r w:rsidR="38E9AAD9" w:rsidRPr="009B6375">
        <w:rPr>
          <w:rFonts w:ascii="Arial" w:hAnsi="Arial" w:cs="Arial"/>
        </w:rPr>
        <w:t>obiles</w:t>
      </w:r>
      <w:r w:rsidR="00E82F0F" w:rsidRPr="009B6375">
        <w:rPr>
          <w:rFonts w:ascii="Arial" w:hAnsi="Arial" w:cs="Arial"/>
        </w:rPr>
        <w:t xml:space="preserve"> listados acima, </w:t>
      </w:r>
      <w:r w:rsidR="00D1420C" w:rsidRPr="009B6375">
        <w:rPr>
          <w:rFonts w:ascii="Arial" w:hAnsi="Arial" w:cs="Arial"/>
        </w:rPr>
        <w:t>o</w:t>
      </w:r>
      <w:r w:rsidR="00993B87" w:rsidRPr="009B6375">
        <w:rPr>
          <w:rFonts w:ascii="Arial" w:hAnsi="Arial" w:cs="Arial"/>
        </w:rPr>
        <w:t xml:space="preserve"> parque tecnológico do MMA possui os sistemas abaixo que podem ser alvos de demandas</w:t>
      </w:r>
      <w:r w:rsidR="0061544A" w:rsidRPr="009B6375">
        <w:rPr>
          <w:rFonts w:ascii="Arial" w:hAnsi="Arial" w:cs="Arial"/>
        </w:rPr>
        <w:t xml:space="preserve"> para </w:t>
      </w:r>
      <w:r w:rsidR="007C2B4A" w:rsidRPr="009B6375">
        <w:rPr>
          <w:rFonts w:ascii="Arial" w:hAnsi="Arial" w:cs="Arial"/>
        </w:rPr>
        <w:t>a Contratada</w:t>
      </w:r>
      <w:r w:rsidR="00CC0C77" w:rsidRPr="009B6375">
        <w:rPr>
          <w:rFonts w:ascii="Arial" w:hAnsi="Arial" w:cs="Arial"/>
        </w:rPr>
        <w:t>,</w:t>
      </w:r>
      <w:r w:rsidR="00D1420C" w:rsidRPr="009B6375">
        <w:rPr>
          <w:rFonts w:ascii="Arial" w:hAnsi="Arial" w:cs="Arial"/>
        </w:rPr>
        <w:t xml:space="preserve"> bem como a possibilidade de outros sistemas</w:t>
      </w:r>
      <w:r w:rsidR="6547A072" w:rsidRPr="009B6375">
        <w:rPr>
          <w:rFonts w:ascii="Arial" w:hAnsi="Arial" w:cs="Arial"/>
        </w:rPr>
        <w:t xml:space="preserve"> e aplicativos</w:t>
      </w:r>
      <w:r w:rsidR="00D1420C" w:rsidRPr="009B6375">
        <w:rPr>
          <w:rFonts w:ascii="Arial" w:hAnsi="Arial" w:cs="Arial"/>
        </w:rPr>
        <w:t xml:space="preserve"> que o Órgão venha a desenvolver ou implantar</w:t>
      </w:r>
      <w:r w:rsidR="12572980" w:rsidRPr="009B6375">
        <w:rPr>
          <w:rFonts w:ascii="Arial" w:hAnsi="Arial" w:cs="Arial"/>
        </w:rPr>
        <w:t xml:space="preserve"> e</w:t>
      </w:r>
      <w:r w:rsidR="00B81A55" w:rsidRPr="009B6375">
        <w:rPr>
          <w:rFonts w:ascii="Arial" w:hAnsi="Arial" w:cs="Arial"/>
        </w:rPr>
        <w:t>m seu ambiente tecnológico</w:t>
      </w:r>
      <w:r w:rsidR="00D1420C" w:rsidRPr="009B6375">
        <w:rPr>
          <w:rFonts w:ascii="Arial" w:hAnsi="Arial" w:cs="Arial"/>
        </w:rPr>
        <w:t>.</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20"/>
        <w:gridCol w:w="1588"/>
        <w:gridCol w:w="1583"/>
        <w:gridCol w:w="2268"/>
      </w:tblGrid>
      <w:tr w:rsidR="00734334" w:rsidRPr="009B6375" w14:paraId="47D88F49" w14:textId="77777777" w:rsidTr="7DE61337">
        <w:trPr>
          <w:trHeight w:val="734"/>
        </w:trPr>
        <w:tc>
          <w:tcPr>
            <w:tcW w:w="2920" w:type="dxa"/>
            <w:shd w:val="clear" w:color="auto" w:fill="F2F2F2" w:themeFill="background1" w:themeFillShade="F2"/>
            <w:vAlign w:val="center"/>
            <w:hideMark/>
          </w:tcPr>
          <w:p w14:paraId="2F411FCD" w14:textId="646E23E2" w:rsidR="00734334" w:rsidRPr="009B6375" w:rsidRDefault="00734334" w:rsidP="00734334">
            <w:pPr>
              <w:spacing w:after="0" w:line="240" w:lineRule="auto"/>
              <w:jc w:val="center"/>
              <w:rPr>
                <w:rFonts w:ascii="Arial" w:eastAsia="Times New Roman" w:hAnsi="Arial" w:cs="Arial"/>
                <w:b/>
                <w:bCs/>
                <w:color w:val="000000"/>
                <w:lang w:eastAsia="pt-BR"/>
              </w:rPr>
            </w:pPr>
            <w:r w:rsidRPr="009B6375">
              <w:rPr>
                <w:rFonts w:ascii="Arial" w:eastAsia="Times New Roman" w:hAnsi="Arial" w:cs="Arial"/>
                <w:b/>
                <w:bCs/>
                <w:color w:val="000000"/>
                <w:lang w:eastAsia="pt-BR"/>
              </w:rPr>
              <w:t>Nome</w:t>
            </w:r>
          </w:p>
        </w:tc>
        <w:tc>
          <w:tcPr>
            <w:tcW w:w="1611" w:type="dxa"/>
            <w:shd w:val="clear" w:color="auto" w:fill="F2F2F2" w:themeFill="background1" w:themeFillShade="F2"/>
          </w:tcPr>
          <w:p w14:paraId="2B01D4B7" w14:textId="77777777" w:rsidR="00734334" w:rsidRPr="009B6375" w:rsidRDefault="00734334" w:rsidP="00734334">
            <w:pPr>
              <w:spacing w:after="0" w:line="240" w:lineRule="auto"/>
              <w:jc w:val="center"/>
              <w:rPr>
                <w:rFonts w:ascii="Arial" w:eastAsia="Times New Roman" w:hAnsi="Arial" w:cs="Arial"/>
                <w:b/>
                <w:bCs/>
                <w:color w:val="000000" w:themeColor="text1"/>
                <w:lang w:eastAsia="pt-BR"/>
              </w:rPr>
            </w:pPr>
          </w:p>
          <w:p w14:paraId="41B4FF12" w14:textId="77777777" w:rsidR="00734334" w:rsidRPr="009B6375" w:rsidRDefault="00734334" w:rsidP="00734334">
            <w:pPr>
              <w:spacing w:after="0" w:line="240" w:lineRule="auto"/>
              <w:jc w:val="center"/>
              <w:rPr>
                <w:rFonts w:ascii="Arial" w:eastAsia="Times New Roman" w:hAnsi="Arial" w:cs="Arial"/>
                <w:b/>
                <w:bCs/>
                <w:color w:val="000000" w:themeColor="text1"/>
                <w:lang w:eastAsia="pt-BR"/>
              </w:rPr>
            </w:pPr>
            <w:r w:rsidRPr="009B6375">
              <w:rPr>
                <w:rFonts w:ascii="Arial" w:eastAsia="Times New Roman" w:hAnsi="Arial" w:cs="Arial"/>
                <w:b/>
                <w:bCs/>
                <w:color w:val="000000" w:themeColor="text1"/>
                <w:lang w:eastAsia="pt-BR"/>
              </w:rPr>
              <w:t>Categoria</w:t>
            </w:r>
          </w:p>
          <w:p w14:paraId="3E805912" w14:textId="04126139" w:rsidR="00CC0C77" w:rsidRPr="009B6375" w:rsidRDefault="00CC0C77" w:rsidP="00734334">
            <w:pPr>
              <w:spacing w:after="0" w:line="240" w:lineRule="auto"/>
              <w:jc w:val="center"/>
              <w:rPr>
                <w:rFonts w:ascii="Arial" w:eastAsia="Times New Roman" w:hAnsi="Arial" w:cs="Arial"/>
                <w:b/>
                <w:bCs/>
                <w:color w:val="000000" w:themeColor="text1"/>
                <w:lang w:eastAsia="pt-BR"/>
              </w:rPr>
            </w:pPr>
            <w:r w:rsidRPr="009B6375">
              <w:rPr>
                <w:rFonts w:ascii="Arial" w:eastAsia="Times New Roman" w:hAnsi="Arial" w:cs="Arial"/>
                <w:b/>
                <w:bCs/>
                <w:color w:val="000000" w:themeColor="text1"/>
                <w:lang w:eastAsia="pt-BR"/>
              </w:rPr>
              <w:t>(Portal ou Sistema)</w:t>
            </w:r>
          </w:p>
        </w:tc>
        <w:tc>
          <w:tcPr>
            <w:tcW w:w="1560" w:type="dxa"/>
            <w:shd w:val="clear" w:color="auto" w:fill="F2F2F2" w:themeFill="background1" w:themeFillShade="F2"/>
            <w:vAlign w:val="bottom"/>
          </w:tcPr>
          <w:p w14:paraId="03BD7354" w14:textId="5ECA33E3" w:rsidR="00734334" w:rsidRPr="009B6375" w:rsidRDefault="00734334" w:rsidP="00734334">
            <w:pPr>
              <w:spacing w:after="0" w:line="240" w:lineRule="auto"/>
              <w:jc w:val="center"/>
              <w:rPr>
                <w:rFonts w:ascii="Arial" w:eastAsia="Times New Roman" w:hAnsi="Arial" w:cs="Arial"/>
                <w:b/>
                <w:bCs/>
                <w:color w:val="000000" w:themeColor="text1"/>
                <w:lang w:eastAsia="pt-BR"/>
              </w:rPr>
            </w:pPr>
            <w:r w:rsidRPr="009B6375">
              <w:rPr>
                <w:rFonts w:ascii="Arial" w:eastAsia="Times New Roman" w:hAnsi="Arial" w:cs="Arial"/>
                <w:b/>
                <w:bCs/>
                <w:color w:val="000000" w:themeColor="text1"/>
                <w:lang w:eastAsia="pt-BR"/>
              </w:rPr>
              <w:t>Tecnologia</w:t>
            </w:r>
          </w:p>
        </w:tc>
        <w:tc>
          <w:tcPr>
            <w:tcW w:w="2268" w:type="dxa"/>
            <w:shd w:val="clear" w:color="auto" w:fill="F2F2F2" w:themeFill="background1" w:themeFillShade="F2"/>
            <w:noWrap/>
            <w:vAlign w:val="bottom"/>
          </w:tcPr>
          <w:p w14:paraId="3EF0E301" w14:textId="0E699673" w:rsidR="00734334" w:rsidRPr="009B6375" w:rsidRDefault="00734334" w:rsidP="00734334">
            <w:pPr>
              <w:spacing w:after="0" w:line="240" w:lineRule="auto"/>
              <w:jc w:val="center"/>
              <w:rPr>
                <w:rFonts w:ascii="Arial" w:eastAsia="Times New Roman" w:hAnsi="Arial" w:cs="Arial"/>
                <w:b/>
                <w:bCs/>
                <w:color w:val="000000"/>
                <w:lang w:eastAsia="pt-BR"/>
              </w:rPr>
            </w:pPr>
            <w:r w:rsidRPr="009B6375">
              <w:rPr>
                <w:rFonts w:ascii="Arial" w:eastAsia="Times New Roman" w:hAnsi="Arial" w:cs="Arial"/>
                <w:b/>
                <w:bCs/>
                <w:color w:val="000000" w:themeColor="text1"/>
                <w:lang w:eastAsia="pt-BR"/>
              </w:rPr>
              <w:t>Banco de Dados</w:t>
            </w:r>
          </w:p>
        </w:tc>
      </w:tr>
      <w:tr w:rsidR="00734334" w:rsidRPr="009B6375" w14:paraId="03223D12" w14:textId="77777777" w:rsidTr="7DE61337">
        <w:trPr>
          <w:trHeight w:val="315"/>
        </w:trPr>
        <w:tc>
          <w:tcPr>
            <w:tcW w:w="2920" w:type="dxa"/>
            <w:shd w:val="clear" w:color="auto" w:fill="auto"/>
            <w:noWrap/>
            <w:vAlign w:val="bottom"/>
          </w:tcPr>
          <w:p w14:paraId="59FDBD5B" w14:textId="1AF1A3DE" w:rsidR="00734334" w:rsidRPr="009B6375" w:rsidRDefault="005C14FF"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SIGMA</w:t>
            </w:r>
          </w:p>
        </w:tc>
        <w:tc>
          <w:tcPr>
            <w:tcW w:w="1611" w:type="dxa"/>
          </w:tcPr>
          <w:p w14:paraId="074402D5" w14:textId="66DBC5BC" w:rsidR="00734334" w:rsidRPr="009B6375" w:rsidRDefault="005C14FF"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Sistema</w:t>
            </w:r>
          </w:p>
        </w:tc>
        <w:tc>
          <w:tcPr>
            <w:tcW w:w="1560" w:type="dxa"/>
            <w:vAlign w:val="bottom"/>
          </w:tcPr>
          <w:p w14:paraId="5E73CCA7" w14:textId="781C7870" w:rsidR="00734334" w:rsidRPr="009B6375" w:rsidRDefault="005C14FF"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 xml:space="preserve">PHP </w:t>
            </w:r>
          </w:p>
        </w:tc>
        <w:tc>
          <w:tcPr>
            <w:tcW w:w="2268" w:type="dxa"/>
            <w:shd w:val="clear" w:color="auto" w:fill="auto"/>
            <w:noWrap/>
            <w:vAlign w:val="bottom"/>
          </w:tcPr>
          <w:p w14:paraId="667F261B" w14:textId="4C900896" w:rsidR="00734334" w:rsidRPr="009B6375" w:rsidRDefault="00DB319B"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 xml:space="preserve"> ORACLE</w:t>
            </w:r>
          </w:p>
        </w:tc>
      </w:tr>
      <w:tr w:rsidR="00734334" w:rsidRPr="009B6375" w14:paraId="477EC396" w14:textId="77777777" w:rsidTr="7DE61337">
        <w:trPr>
          <w:trHeight w:val="315"/>
        </w:trPr>
        <w:tc>
          <w:tcPr>
            <w:tcW w:w="2920" w:type="dxa"/>
            <w:shd w:val="clear" w:color="auto" w:fill="auto"/>
            <w:noWrap/>
            <w:vAlign w:val="bottom"/>
          </w:tcPr>
          <w:p w14:paraId="538D966F" w14:textId="13E71099" w:rsidR="00734334" w:rsidRPr="009B6375" w:rsidRDefault="00DB319B"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PCB</w:t>
            </w:r>
          </w:p>
        </w:tc>
        <w:tc>
          <w:tcPr>
            <w:tcW w:w="1611" w:type="dxa"/>
          </w:tcPr>
          <w:p w14:paraId="31790BCE" w14:textId="20C6EB4E" w:rsidR="00734334" w:rsidRPr="009B6375" w:rsidRDefault="00DB319B"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Sistema</w:t>
            </w:r>
          </w:p>
        </w:tc>
        <w:tc>
          <w:tcPr>
            <w:tcW w:w="1560" w:type="dxa"/>
            <w:vAlign w:val="bottom"/>
          </w:tcPr>
          <w:p w14:paraId="2C590801" w14:textId="603380E7" w:rsidR="00734334" w:rsidRPr="009B6375" w:rsidRDefault="00DB319B"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 xml:space="preserve">PHP  </w:t>
            </w:r>
          </w:p>
        </w:tc>
        <w:tc>
          <w:tcPr>
            <w:tcW w:w="2268" w:type="dxa"/>
            <w:shd w:val="clear" w:color="auto" w:fill="auto"/>
            <w:noWrap/>
            <w:vAlign w:val="bottom"/>
          </w:tcPr>
          <w:p w14:paraId="5FC6D531" w14:textId="2244D834" w:rsidR="00734334" w:rsidRPr="009B6375" w:rsidRDefault="00DB319B"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POSTGREE</w:t>
            </w:r>
          </w:p>
        </w:tc>
      </w:tr>
      <w:tr w:rsidR="00B861CE" w:rsidRPr="009B6375" w14:paraId="431A6BD4" w14:textId="77777777" w:rsidTr="7DE61337">
        <w:trPr>
          <w:trHeight w:val="315"/>
        </w:trPr>
        <w:tc>
          <w:tcPr>
            <w:tcW w:w="2920" w:type="dxa"/>
            <w:shd w:val="clear" w:color="auto" w:fill="auto"/>
            <w:noWrap/>
            <w:vAlign w:val="bottom"/>
          </w:tcPr>
          <w:p w14:paraId="1D507821" w14:textId="38F2E12C" w:rsidR="00B861CE" w:rsidRPr="009B6375" w:rsidRDefault="00B861CE"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SISGEN</w:t>
            </w:r>
          </w:p>
        </w:tc>
        <w:tc>
          <w:tcPr>
            <w:tcW w:w="1611" w:type="dxa"/>
          </w:tcPr>
          <w:p w14:paraId="331D4B1A" w14:textId="55A80CB9" w:rsidR="00B861CE" w:rsidRPr="009B6375" w:rsidRDefault="00B861CE"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Sistema</w:t>
            </w:r>
          </w:p>
        </w:tc>
        <w:tc>
          <w:tcPr>
            <w:tcW w:w="1560" w:type="dxa"/>
            <w:vAlign w:val="bottom"/>
          </w:tcPr>
          <w:p w14:paraId="05D6F85E" w14:textId="34583372" w:rsidR="00B861CE" w:rsidRPr="009B6375" w:rsidRDefault="00B861CE"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.NET</w:t>
            </w:r>
          </w:p>
        </w:tc>
        <w:tc>
          <w:tcPr>
            <w:tcW w:w="2268" w:type="dxa"/>
            <w:shd w:val="clear" w:color="auto" w:fill="auto"/>
            <w:noWrap/>
            <w:vAlign w:val="bottom"/>
          </w:tcPr>
          <w:p w14:paraId="2302F269" w14:textId="402C7587" w:rsidR="00B861CE" w:rsidRPr="009B6375" w:rsidRDefault="00B861CE"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S</w:t>
            </w:r>
            <w:r w:rsidRPr="009B6375">
              <w:rPr>
                <w:rFonts w:ascii="Arial" w:eastAsia="Times New Roman" w:hAnsi="Arial" w:cs="Arial"/>
                <w:lang w:eastAsia="pt-BR"/>
              </w:rPr>
              <w:t>QLSERVER</w:t>
            </w:r>
          </w:p>
        </w:tc>
      </w:tr>
      <w:tr w:rsidR="00B861CE" w:rsidRPr="009B6375" w14:paraId="54657A1C" w14:textId="77777777" w:rsidTr="7DE61337">
        <w:trPr>
          <w:trHeight w:val="315"/>
        </w:trPr>
        <w:tc>
          <w:tcPr>
            <w:tcW w:w="2920" w:type="dxa"/>
            <w:shd w:val="clear" w:color="auto" w:fill="auto"/>
            <w:noWrap/>
            <w:vAlign w:val="bottom"/>
          </w:tcPr>
          <w:p w14:paraId="7214D7C4" w14:textId="27A8F41F" w:rsidR="00B861CE" w:rsidRPr="009B6375" w:rsidRDefault="00B861CE"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APREX</w:t>
            </w:r>
          </w:p>
        </w:tc>
        <w:tc>
          <w:tcPr>
            <w:tcW w:w="1611" w:type="dxa"/>
          </w:tcPr>
          <w:p w14:paraId="7A699000" w14:textId="55A80CB9" w:rsidR="00B861CE" w:rsidRPr="009B6375" w:rsidRDefault="61DF794F" w:rsidP="7765E72D">
            <w:pPr>
              <w:spacing w:after="0"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Sistema</w:t>
            </w:r>
          </w:p>
          <w:p w14:paraId="24A674B6" w14:textId="1B576DBD" w:rsidR="00B861CE" w:rsidRPr="009B6375" w:rsidRDefault="00B861CE" w:rsidP="7765E72D">
            <w:pPr>
              <w:spacing w:after="0" w:line="240" w:lineRule="auto"/>
              <w:rPr>
                <w:rFonts w:ascii="Arial" w:eastAsia="Times New Roman" w:hAnsi="Arial" w:cs="Arial"/>
                <w:color w:val="000000"/>
                <w:lang w:eastAsia="pt-BR"/>
              </w:rPr>
            </w:pPr>
          </w:p>
        </w:tc>
        <w:tc>
          <w:tcPr>
            <w:tcW w:w="1560" w:type="dxa"/>
            <w:vAlign w:val="bottom"/>
          </w:tcPr>
          <w:p w14:paraId="20D8435C" w14:textId="7E785098" w:rsidR="00B861CE" w:rsidRPr="009B6375" w:rsidRDefault="07BDE927"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PHP</w:t>
            </w:r>
          </w:p>
        </w:tc>
        <w:tc>
          <w:tcPr>
            <w:tcW w:w="2268" w:type="dxa"/>
            <w:shd w:val="clear" w:color="auto" w:fill="auto"/>
            <w:noWrap/>
            <w:vAlign w:val="bottom"/>
          </w:tcPr>
          <w:p w14:paraId="231E6DDE" w14:textId="2244D834" w:rsidR="00B861CE" w:rsidRPr="009B6375" w:rsidRDefault="07BDE927" w:rsidP="7765E72D">
            <w:pPr>
              <w:spacing w:after="0"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POSTGREE</w:t>
            </w:r>
          </w:p>
          <w:p w14:paraId="239CE0B6" w14:textId="39E8EA3A" w:rsidR="00B861CE" w:rsidRPr="009B6375" w:rsidRDefault="00B861CE" w:rsidP="7765E72D">
            <w:pPr>
              <w:spacing w:after="0" w:line="240" w:lineRule="auto"/>
              <w:rPr>
                <w:rFonts w:ascii="Arial" w:eastAsia="Times New Roman" w:hAnsi="Arial" w:cs="Arial"/>
                <w:color w:val="000000"/>
                <w:lang w:eastAsia="pt-BR"/>
              </w:rPr>
            </w:pPr>
          </w:p>
        </w:tc>
      </w:tr>
      <w:tr w:rsidR="00734334" w:rsidRPr="009B6375" w14:paraId="470AB8F5" w14:textId="77777777" w:rsidTr="7DE61337">
        <w:trPr>
          <w:trHeight w:val="315"/>
        </w:trPr>
        <w:tc>
          <w:tcPr>
            <w:tcW w:w="2920" w:type="dxa"/>
            <w:shd w:val="clear" w:color="auto" w:fill="auto"/>
            <w:noWrap/>
            <w:vAlign w:val="bottom"/>
          </w:tcPr>
          <w:p w14:paraId="65222569" w14:textId="438B6F0C" w:rsidR="00734334" w:rsidRPr="009B6375" w:rsidRDefault="427F47CD"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 xml:space="preserve">Portal </w:t>
            </w:r>
            <w:r w:rsidR="1DE2F671" w:rsidRPr="009B6375">
              <w:rPr>
                <w:rFonts w:ascii="Arial" w:eastAsia="Times New Roman" w:hAnsi="Arial" w:cs="Arial"/>
                <w:color w:val="000000" w:themeColor="text1"/>
                <w:lang w:eastAsia="pt-BR"/>
              </w:rPr>
              <w:t>CONAMA</w:t>
            </w:r>
          </w:p>
        </w:tc>
        <w:tc>
          <w:tcPr>
            <w:tcW w:w="1611" w:type="dxa"/>
          </w:tcPr>
          <w:p w14:paraId="32C64412" w14:textId="0EEC746C" w:rsidR="00734334" w:rsidRPr="009B6375" w:rsidRDefault="00DB319B"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Portal</w:t>
            </w:r>
          </w:p>
        </w:tc>
        <w:tc>
          <w:tcPr>
            <w:tcW w:w="1560" w:type="dxa"/>
            <w:vAlign w:val="bottom"/>
          </w:tcPr>
          <w:p w14:paraId="5514A814" w14:textId="6F898017" w:rsidR="00734334" w:rsidRPr="009B6375" w:rsidRDefault="00DB319B"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 xml:space="preserve">PHP + </w:t>
            </w:r>
            <w:r w:rsidR="4B5E7AB1" w:rsidRPr="009B6375">
              <w:rPr>
                <w:rFonts w:ascii="Arial" w:eastAsia="Times New Roman" w:hAnsi="Arial" w:cs="Arial"/>
                <w:color w:val="000000" w:themeColor="text1"/>
                <w:lang w:eastAsia="pt-BR"/>
              </w:rPr>
              <w:t>JOOMLA</w:t>
            </w:r>
          </w:p>
        </w:tc>
        <w:tc>
          <w:tcPr>
            <w:tcW w:w="2268" w:type="dxa"/>
            <w:shd w:val="clear" w:color="auto" w:fill="auto"/>
            <w:noWrap/>
            <w:vAlign w:val="bottom"/>
          </w:tcPr>
          <w:p w14:paraId="6D56A63F" w14:textId="04BCABBA" w:rsidR="00734334" w:rsidRPr="009B6375" w:rsidRDefault="00734334" w:rsidP="7765E72D">
            <w:pPr>
              <w:spacing w:after="0" w:line="240" w:lineRule="auto"/>
              <w:rPr>
                <w:rFonts w:ascii="Arial" w:eastAsia="Times New Roman" w:hAnsi="Arial" w:cs="Arial"/>
                <w:color w:val="000000"/>
                <w:lang w:eastAsia="pt-BR"/>
              </w:rPr>
            </w:pPr>
            <w:proofErr w:type="spellStart"/>
            <w:r w:rsidRPr="009B6375">
              <w:rPr>
                <w:rFonts w:ascii="Arial" w:eastAsia="Times New Roman" w:hAnsi="Arial" w:cs="Arial"/>
                <w:color w:val="000000" w:themeColor="text1"/>
                <w:lang w:eastAsia="pt-BR"/>
              </w:rPr>
              <w:t>Mysql</w:t>
            </w:r>
            <w:proofErr w:type="spellEnd"/>
          </w:p>
        </w:tc>
      </w:tr>
      <w:tr w:rsidR="00734334" w:rsidRPr="009B6375" w14:paraId="0DCC33C5" w14:textId="77777777" w:rsidTr="7DE61337">
        <w:trPr>
          <w:trHeight w:val="315"/>
        </w:trPr>
        <w:tc>
          <w:tcPr>
            <w:tcW w:w="2920" w:type="dxa"/>
            <w:shd w:val="clear" w:color="auto" w:fill="auto"/>
            <w:noWrap/>
            <w:vAlign w:val="bottom"/>
          </w:tcPr>
          <w:p w14:paraId="0166713D" w14:textId="34FE65A3" w:rsidR="00734334" w:rsidRPr="009B6375" w:rsidRDefault="427F47CD"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 xml:space="preserve">Portal </w:t>
            </w:r>
            <w:r w:rsidR="2141FC5B" w:rsidRPr="009B6375">
              <w:rPr>
                <w:rFonts w:ascii="Arial" w:eastAsia="Times New Roman" w:hAnsi="Arial" w:cs="Arial"/>
                <w:color w:val="000000" w:themeColor="text1"/>
                <w:lang w:eastAsia="pt-BR"/>
              </w:rPr>
              <w:t>Salas Verdes</w:t>
            </w:r>
          </w:p>
        </w:tc>
        <w:tc>
          <w:tcPr>
            <w:tcW w:w="1611" w:type="dxa"/>
          </w:tcPr>
          <w:p w14:paraId="00458D5A" w14:textId="317DE822" w:rsidR="00734334" w:rsidRPr="009B6375" w:rsidRDefault="00DB319B"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Portal</w:t>
            </w:r>
          </w:p>
        </w:tc>
        <w:tc>
          <w:tcPr>
            <w:tcW w:w="1560" w:type="dxa"/>
            <w:vAlign w:val="bottom"/>
          </w:tcPr>
          <w:p w14:paraId="5FCC9A6B" w14:textId="69969508" w:rsidR="00734334" w:rsidRPr="009B6375" w:rsidRDefault="00DB319B"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PHP + WORDPRESS</w:t>
            </w:r>
          </w:p>
        </w:tc>
        <w:tc>
          <w:tcPr>
            <w:tcW w:w="2268" w:type="dxa"/>
            <w:shd w:val="clear" w:color="auto" w:fill="auto"/>
            <w:noWrap/>
            <w:vAlign w:val="bottom"/>
          </w:tcPr>
          <w:p w14:paraId="3A9AAA39" w14:textId="43EC6ADE" w:rsidR="00734334" w:rsidRPr="009B6375" w:rsidRDefault="00734334" w:rsidP="7765E72D">
            <w:pPr>
              <w:spacing w:after="0" w:line="240" w:lineRule="auto"/>
              <w:rPr>
                <w:rFonts w:ascii="Arial" w:eastAsia="Times New Roman" w:hAnsi="Arial" w:cs="Arial"/>
                <w:color w:val="000000"/>
                <w:lang w:eastAsia="pt-BR"/>
              </w:rPr>
            </w:pPr>
            <w:proofErr w:type="spellStart"/>
            <w:r w:rsidRPr="009B6375">
              <w:rPr>
                <w:rFonts w:ascii="Arial" w:eastAsia="Times New Roman" w:hAnsi="Arial" w:cs="Arial"/>
                <w:color w:val="000000" w:themeColor="text1"/>
                <w:lang w:eastAsia="pt-BR"/>
              </w:rPr>
              <w:t>Mysql</w:t>
            </w:r>
            <w:proofErr w:type="spellEnd"/>
          </w:p>
        </w:tc>
      </w:tr>
      <w:tr w:rsidR="00B861CE" w:rsidRPr="009B6375" w14:paraId="10415527" w14:textId="77777777" w:rsidTr="7DE61337">
        <w:trPr>
          <w:trHeight w:val="420"/>
        </w:trPr>
        <w:tc>
          <w:tcPr>
            <w:tcW w:w="2920" w:type="dxa"/>
            <w:shd w:val="clear" w:color="auto" w:fill="auto"/>
            <w:noWrap/>
            <w:vAlign w:val="bottom"/>
          </w:tcPr>
          <w:p w14:paraId="11E2092A" w14:textId="58E13E64" w:rsidR="00B861CE" w:rsidRPr="009B6375" w:rsidRDefault="67F3DEB8"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i3G</w:t>
            </w:r>
            <w:r w:rsidR="2B25582B" w:rsidRPr="009B6375">
              <w:rPr>
                <w:rFonts w:ascii="Arial" w:eastAsia="Times New Roman" w:hAnsi="Arial" w:cs="Arial"/>
                <w:color w:val="000000" w:themeColor="text1"/>
                <w:lang w:eastAsia="pt-BR"/>
              </w:rPr>
              <w:t>eo</w:t>
            </w:r>
          </w:p>
        </w:tc>
        <w:tc>
          <w:tcPr>
            <w:tcW w:w="1611" w:type="dxa"/>
          </w:tcPr>
          <w:p w14:paraId="2786405D" w14:textId="580AC04D" w:rsidR="00B861CE" w:rsidRPr="009B6375" w:rsidRDefault="5E4AB59C" w:rsidP="7765E72D">
            <w:pPr>
              <w:spacing w:after="0" w:line="240" w:lineRule="auto"/>
              <w:rPr>
                <w:rFonts w:ascii="Arial" w:eastAsia="Times New Roman" w:hAnsi="Arial" w:cs="Arial"/>
                <w:color w:val="000000"/>
                <w:lang w:eastAsia="pt-BR"/>
              </w:rPr>
            </w:pPr>
            <w:r w:rsidRPr="009B6375">
              <w:rPr>
                <w:rFonts w:ascii="Arial" w:eastAsia="Times New Roman" w:hAnsi="Arial" w:cs="Arial"/>
                <w:color w:val="000000" w:themeColor="text1"/>
                <w:lang w:eastAsia="pt-BR"/>
              </w:rPr>
              <w:t>Sistema</w:t>
            </w:r>
          </w:p>
        </w:tc>
        <w:tc>
          <w:tcPr>
            <w:tcW w:w="1560" w:type="dxa"/>
            <w:vAlign w:val="bottom"/>
          </w:tcPr>
          <w:p w14:paraId="67023517" w14:textId="1FD7E761" w:rsidR="00810DCE" w:rsidRPr="009B6375" w:rsidRDefault="2D5F8D68" w:rsidP="45C4D5F6">
            <w:pPr>
              <w:spacing w:after="0"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PHP</w:t>
            </w:r>
            <w:r w:rsidR="7393578E" w:rsidRPr="009B6375">
              <w:rPr>
                <w:rFonts w:ascii="Arial" w:eastAsia="Times New Roman" w:hAnsi="Arial" w:cs="Arial"/>
                <w:color w:val="000000" w:themeColor="text1"/>
                <w:lang w:eastAsia="pt-BR"/>
              </w:rPr>
              <w:t xml:space="preserve"> + </w:t>
            </w:r>
            <w:proofErr w:type="spellStart"/>
            <w:r w:rsidR="7393578E" w:rsidRPr="009B6375">
              <w:rPr>
                <w:rFonts w:ascii="Arial" w:eastAsia="Times New Roman" w:hAnsi="Arial" w:cs="Arial"/>
                <w:color w:val="000000" w:themeColor="text1"/>
                <w:lang w:eastAsia="pt-BR"/>
              </w:rPr>
              <w:t>MapServer</w:t>
            </w:r>
            <w:proofErr w:type="spellEnd"/>
          </w:p>
          <w:p w14:paraId="645FFAC9" w14:textId="26B404B2" w:rsidR="00810DCE" w:rsidRPr="009B6375" w:rsidRDefault="00810DCE" w:rsidP="45C4D5F6">
            <w:pPr>
              <w:spacing w:after="0" w:line="240" w:lineRule="auto"/>
              <w:rPr>
                <w:rFonts w:ascii="Arial" w:eastAsia="Times New Roman" w:hAnsi="Arial" w:cs="Arial"/>
                <w:color w:val="000000"/>
                <w:highlight w:val="yellow"/>
                <w:lang w:eastAsia="pt-BR"/>
              </w:rPr>
            </w:pPr>
          </w:p>
        </w:tc>
        <w:tc>
          <w:tcPr>
            <w:tcW w:w="2268" w:type="dxa"/>
            <w:shd w:val="clear" w:color="auto" w:fill="auto"/>
            <w:noWrap/>
            <w:vAlign w:val="bottom"/>
          </w:tcPr>
          <w:p w14:paraId="7F561CD2" w14:textId="02D69FCD" w:rsidR="6E36B294" w:rsidRPr="009B6375" w:rsidRDefault="6E36B294" w:rsidP="45C4D5F6">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POSTGREE / POSTIGIS</w:t>
            </w:r>
          </w:p>
          <w:p w14:paraId="5124EA67" w14:textId="6BF6D3E2" w:rsidR="00B861CE" w:rsidRPr="009B6375" w:rsidRDefault="00B861CE" w:rsidP="7765E72D">
            <w:pPr>
              <w:spacing w:after="0" w:line="240" w:lineRule="auto"/>
              <w:rPr>
                <w:rFonts w:ascii="Arial" w:eastAsia="Times New Roman" w:hAnsi="Arial" w:cs="Arial"/>
                <w:color w:val="000000"/>
                <w:lang w:eastAsia="pt-BR"/>
              </w:rPr>
            </w:pPr>
          </w:p>
        </w:tc>
      </w:tr>
      <w:tr w:rsidR="7E34AED1" w:rsidRPr="009B6375" w14:paraId="1FFC4A9D" w14:textId="77777777" w:rsidTr="7DE61337">
        <w:trPr>
          <w:trHeight w:val="855"/>
        </w:trPr>
        <w:tc>
          <w:tcPr>
            <w:tcW w:w="2920" w:type="dxa"/>
            <w:shd w:val="clear" w:color="auto" w:fill="auto"/>
            <w:noWrap/>
            <w:vAlign w:val="bottom"/>
          </w:tcPr>
          <w:p w14:paraId="6C60A507" w14:textId="6F213683" w:rsidR="1C0F6F6F" w:rsidRPr="009B6375" w:rsidRDefault="1C0F6F6F" w:rsidP="7765E72D">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Novo CNUC</w:t>
            </w:r>
            <w:r w:rsidR="00810DCE" w:rsidRPr="009B6375">
              <w:rPr>
                <w:rFonts w:ascii="Arial" w:eastAsia="Times New Roman" w:hAnsi="Arial" w:cs="Arial"/>
                <w:color w:val="000000" w:themeColor="text1"/>
                <w:lang w:eastAsia="pt-BR"/>
              </w:rPr>
              <w:t xml:space="preserve"> (Em desenvolvimento)</w:t>
            </w:r>
          </w:p>
        </w:tc>
        <w:tc>
          <w:tcPr>
            <w:tcW w:w="1611" w:type="dxa"/>
          </w:tcPr>
          <w:p w14:paraId="05566058" w14:textId="404907F4" w:rsidR="240EE362" w:rsidRPr="009B6375" w:rsidRDefault="240EE362" w:rsidP="7765E72D">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Sistema</w:t>
            </w:r>
          </w:p>
        </w:tc>
        <w:tc>
          <w:tcPr>
            <w:tcW w:w="1560" w:type="dxa"/>
            <w:vAlign w:val="bottom"/>
          </w:tcPr>
          <w:p w14:paraId="772C0871" w14:textId="0CED9AE3" w:rsidR="240EE362" w:rsidRPr="009B6375" w:rsidRDefault="240EE362" w:rsidP="7765E72D">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PHP</w:t>
            </w:r>
          </w:p>
        </w:tc>
        <w:tc>
          <w:tcPr>
            <w:tcW w:w="2268" w:type="dxa"/>
            <w:shd w:val="clear" w:color="auto" w:fill="auto"/>
            <w:noWrap/>
            <w:vAlign w:val="bottom"/>
          </w:tcPr>
          <w:p w14:paraId="08983811" w14:textId="6F4BA91B" w:rsidR="00810DCE" w:rsidRPr="009B6375" w:rsidRDefault="240EE362" w:rsidP="7765E72D">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POSTGREE</w:t>
            </w:r>
            <w:r w:rsidR="00810DCE" w:rsidRPr="009B6375">
              <w:rPr>
                <w:rFonts w:ascii="Arial" w:eastAsia="Times New Roman" w:hAnsi="Arial" w:cs="Arial"/>
                <w:color w:val="000000" w:themeColor="text1"/>
                <w:lang w:eastAsia="pt-BR"/>
              </w:rPr>
              <w:t xml:space="preserve"> / POSTGIS</w:t>
            </w:r>
          </w:p>
        </w:tc>
      </w:tr>
      <w:tr w:rsidR="7E34AED1" w:rsidRPr="009B6375" w14:paraId="7D54BD4F" w14:textId="77777777" w:rsidTr="7DE61337">
        <w:trPr>
          <w:trHeight w:val="382"/>
        </w:trPr>
        <w:tc>
          <w:tcPr>
            <w:tcW w:w="2920" w:type="dxa"/>
            <w:shd w:val="clear" w:color="auto" w:fill="auto"/>
            <w:noWrap/>
            <w:vAlign w:val="bottom"/>
          </w:tcPr>
          <w:p w14:paraId="079AD172" w14:textId="607545A1" w:rsidR="240EE362" w:rsidRPr="009B6375" w:rsidRDefault="240EE362" w:rsidP="7765E72D">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SINIR</w:t>
            </w:r>
          </w:p>
        </w:tc>
        <w:tc>
          <w:tcPr>
            <w:tcW w:w="1611" w:type="dxa"/>
          </w:tcPr>
          <w:p w14:paraId="0D7CE431" w14:textId="4A12461C" w:rsidR="240EE362" w:rsidRPr="009B6375" w:rsidRDefault="240EE362" w:rsidP="7765E72D">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Sistema</w:t>
            </w:r>
          </w:p>
        </w:tc>
        <w:tc>
          <w:tcPr>
            <w:tcW w:w="1560" w:type="dxa"/>
            <w:vAlign w:val="bottom"/>
          </w:tcPr>
          <w:p w14:paraId="36888A87" w14:textId="6BDB9B3D" w:rsidR="7E34AED1" w:rsidRPr="009B6375" w:rsidRDefault="00810DCE" w:rsidP="7765E72D">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JAVA</w:t>
            </w:r>
          </w:p>
        </w:tc>
        <w:tc>
          <w:tcPr>
            <w:tcW w:w="2268" w:type="dxa"/>
            <w:shd w:val="clear" w:color="auto" w:fill="auto"/>
            <w:noWrap/>
            <w:vAlign w:val="bottom"/>
          </w:tcPr>
          <w:p w14:paraId="254DBC55" w14:textId="2E469522" w:rsidR="7E34AED1" w:rsidRPr="009B6375" w:rsidRDefault="240EE362" w:rsidP="7765E72D">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POSTGREE</w:t>
            </w:r>
          </w:p>
        </w:tc>
      </w:tr>
      <w:tr w:rsidR="00810DCE" w:rsidRPr="009B6375" w14:paraId="53E0014E" w14:textId="77777777" w:rsidTr="7DE61337">
        <w:trPr>
          <w:trHeight w:val="855"/>
        </w:trPr>
        <w:tc>
          <w:tcPr>
            <w:tcW w:w="2920" w:type="dxa"/>
            <w:shd w:val="clear" w:color="auto" w:fill="auto"/>
            <w:noWrap/>
            <w:vAlign w:val="bottom"/>
          </w:tcPr>
          <w:p w14:paraId="0D7EF552" w14:textId="2E641097" w:rsidR="00810DCE" w:rsidRPr="009B6375" w:rsidRDefault="00810DCE" w:rsidP="7765E72D">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 xml:space="preserve">MTR </w:t>
            </w:r>
          </w:p>
        </w:tc>
        <w:tc>
          <w:tcPr>
            <w:tcW w:w="1611" w:type="dxa"/>
          </w:tcPr>
          <w:p w14:paraId="0CD9FA8D" w14:textId="77777777" w:rsidR="00810DCE" w:rsidRPr="009B6375" w:rsidRDefault="00810DCE" w:rsidP="7765E72D">
            <w:pPr>
              <w:spacing w:line="240" w:lineRule="auto"/>
              <w:rPr>
                <w:rFonts w:ascii="Arial" w:eastAsia="Times New Roman" w:hAnsi="Arial" w:cs="Arial"/>
                <w:color w:val="000000" w:themeColor="text1"/>
                <w:lang w:eastAsia="pt-BR"/>
              </w:rPr>
            </w:pPr>
          </w:p>
          <w:p w14:paraId="04EF5A4C" w14:textId="7BD09B12" w:rsidR="00810DCE" w:rsidRPr="009B6375" w:rsidRDefault="00810DCE" w:rsidP="7765E72D">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Sistema</w:t>
            </w:r>
          </w:p>
        </w:tc>
        <w:tc>
          <w:tcPr>
            <w:tcW w:w="1560" w:type="dxa"/>
            <w:vAlign w:val="bottom"/>
          </w:tcPr>
          <w:p w14:paraId="28D7B53D" w14:textId="1A96FDFC" w:rsidR="00810DCE" w:rsidRPr="009B6375" w:rsidRDefault="00810DCE" w:rsidP="7765E72D">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JAVA</w:t>
            </w:r>
          </w:p>
        </w:tc>
        <w:tc>
          <w:tcPr>
            <w:tcW w:w="2268" w:type="dxa"/>
            <w:shd w:val="clear" w:color="auto" w:fill="auto"/>
            <w:noWrap/>
            <w:vAlign w:val="bottom"/>
          </w:tcPr>
          <w:p w14:paraId="6B780209" w14:textId="2D9A71C8" w:rsidR="00810DCE" w:rsidRPr="009B6375" w:rsidRDefault="00810DCE" w:rsidP="7765E72D">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POSTGREE</w:t>
            </w:r>
          </w:p>
        </w:tc>
      </w:tr>
      <w:tr w:rsidR="00106F07" w:rsidRPr="009B6375" w14:paraId="2AC82FF1" w14:textId="77777777" w:rsidTr="7DE61337">
        <w:trPr>
          <w:trHeight w:val="855"/>
        </w:trPr>
        <w:tc>
          <w:tcPr>
            <w:tcW w:w="2920" w:type="dxa"/>
            <w:shd w:val="clear" w:color="auto" w:fill="auto"/>
            <w:noWrap/>
            <w:vAlign w:val="bottom"/>
          </w:tcPr>
          <w:p w14:paraId="3AA35F45" w14:textId="5696DF0A" w:rsidR="00106F07" w:rsidRPr="009B6375" w:rsidRDefault="00106F07" w:rsidP="45C4D5F6">
            <w:pPr>
              <w:spacing w:line="240" w:lineRule="auto"/>
              <w:rPr>
                <w:rFonts w:ascii="Arial" w:eastAsia="Times New Roman" w:hAnsi="Arial" w:cs="Arial"/>
                <w:color w:val="000000" w:themeColor="text1"/>
              </w:rPr>
            </w:pPr>
            <w:r w:rsidRPr="009B6375">
              <w:rPr>
                <w:rFonts w:ascii="Arial" w:eastAsia="Times New Roman" w:hAnsi="Arial" w:cs="Arial"/>
                <w:color w:val="000000" w:themeColor="text1"/>
              </w:rPr>
              <w:t>GEONETWORK</w:t>
            </w:r>
          </w:p>
        </w:tc>
        <w:tc>
          <w:tcPr>
            <w:tcW w:w="1611" w:type="dxa"/>
          </w:tcPr>
          <w:p w14:paraId="5A8C11E6" w14:textId="20534020" w:rsidR="00106F07" w:rsidRPr="009B6375" w:rsidRDefault="00106F07" w:rsidP="45C4D5F6">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Sistema</w:t>
            </w:r>
          </w:p>
          <w:p w14:paraId="4C000B2B" w14:textId="0ED76C4D" w:rsidR="00106F07" w:rsidRPr="009B6375" w:rsidRDefault="00106F07" w:rsidP="45C4D5F6">
            <w:pPr>
              <w:spacing w:line="240" w:lineRule="auto"/>
              <w:rPr>
                <w:rFonts w:ascii="Arial" w:eastAsia="Times New Roman" w:hAnsi="Arial" w:cs="Arial"/>
                <w:color w:val="000000" w:themeColor="text1"/>
                <w:lang w:eastAsia="pt-BR"/>
              </w:rPr>
            </w:pPr>
          </w:p>
        </w:tc>
        <w:tc>
          <w:tcPr>
            <w:tcW w:w="1560" w:type="dxa"/>
            <w:vAlign w:val="bottom"/>
          </w:tcPr>
          <w:p w14:paraId="3B7291B1" w14:textId="035E60F4" w:rsidR="00106F07" w:rsidRPr="009B6375" w:rsidRDefault="013FA2D1" w:rsidP="45C4D5F6">
            <w:pPr>
              <w:spacing w:after="0"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JAVA</w:t>
            </w:r>
          </w:p>
        </w:tc>
        <w:tc>
          <w:tcPr>
            <w:tcW w:w="2268" w:type="dxa"/>
            <w:shd w:val="clear" w:color="auto" w:fill="auto"/>
            <w:noWrap/>
            <w:vAlign w:val="bottom"/>
          </w:tcPr>
          <w:p w14:paraId="45CCD380" w14:textId="6F4BA91B" w:rsidR="00106F07" w:rsidRPr="009B6375" w:rsidRDefault="013FA2D1" w:rsidP="45C4D5F6">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POSTGREE / POSTGIS</w:t>
            </w:r>
          </w:p>
          <w:p w14:paraId="75E80414" w14:textId="00748DD9" w:rsidR="00106F07" w:rsidRPr="009B6375" w:rsidRDefault="00106F07" w:rsidP="45C4D5F6">
            <w:pPr>
              <w:spacing w:line="240" w:lineRule="auto"/>
              <w:rPr>
                <w:rFonts w:ascii="Arial" w:eastAsia="Times New Roman" w:hAnsi="Arial" w:cs="Arial"/>
                <w:color w:val="000000" w:themeColor="text1"/>
                <w:highlight w:val="yellow"/>
                <w:lang w:eastAsia="pt-BR"/>
              </w:rPr>
            </w:pPr>
          </w:p>
        </w:tc>
      </w:tr>
      <w:tr w:rsidR="00106F07" w:rsidRPr="009B6375" w14:paraId="12350524" w14:textId="77777777" w:rsidTr="7DE61337">
        <w:trPr>
          <w:trHeight w:val="855"/>
        </w:trPr>
        <w:tc>
          <w:tcPr>
            <w:tcW w:w="2920" w:type="dxa"/>
            <w:shd w:val="clear" w:color="auto" w:fill="auto"/>
            <w:noWrap/>
            <w:vAlign w:val="bottom"/>
          </w:tcPr>
          <w:p w14:paraId="21B4A822" w14:textId="6A1FE353" w:rsidR="00106F07" w:rsidRPr="009B6375" w:rsidRDefault="00106F07" w:rsidP="7765E72D">
            <w:pPr>
              <w:spacing w:line="240" w:lineRule="auto"/>
              <w:rPr>
                <w:rFonts w:ascii="Arial" w:eastAsia="Times New Roman" w:hAnsi="Arial" w:cs="Arial"/>
                <w:color w:val="000000" w:themeColor="text1"/>
              </w:rPr>
            </w:pPr>
            <w:r w:rsidRPr="009B6375">
              <w:rPr>
                <w:rFonts w:ascii="Arial" w:eastAsia="Times New Roman" w:hAnsi="Arial" w:cs="Arial"/>
                <w:color w:val="000000" w:themeColor="text1"/>
              </w:rPr>
              <w:lastRenderedPageBreak/>
              <w:t xml:space="preserve">APP </w:t>
            </w:r>
            <w:r w:rsidR="3888D309" w:rsidRPr="009B6375">
              <w:rPr>
                <w:rFonts w:ascii="Arial" w:eastAsia="Times New Roman" w:hAnsi="Arial" w:cs="Arial"/>
                <w:color w:val="000000" w:themeColor="text1"/>
              </w:rPr>
              <w:t>PRAIA LIMPA</w:t>
            </w:r>
            <w:r w:rsidR="00D375F5" w:rsidRPr="009B6375">
              <w:rPr>
                <w:rFonts w:ascii="Arial" w:eastAsia="Times New Roman" w:hAnsi="Arial" w:cs="Arial"/>
                <w:color w:val="000000" w:themeColor="text1"/>
              </w:rPr>
              <w:t xml:space="preserve"> (Em Desenvolvimento)</w:t>
            </w:r>
          </w:p>
        </w:tc>
        <w:tc>
          <w:tcPr>
            <w:tcW w:w="1611" w:type="dxa"/>
          </w:tcPr>
          <w:p w14:paraId="0330FE6F" w14:textId="13476B24" w:rsidR="00106F07" w:rsidRPr="009B6375" w:rsidRDefault="00106F07" w:rsidP="7765E72D">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APP</w:t>
            </w:r>
          </w:p>
        </w:tc>
        <w:tc>
          <w:tcPr>
            <w:tcW w:w="1560" w:type="dxa"/>
            <w:vAlign w:val="bottom"/>
          </w:tcPr>
          <w:p w14:paraId="6EED0EF7" w14:textId="599327A8" w:rsidR="00106F07" w:rsidRPr="009B6375" w:rsidRDefault="00106F07" w:rsidP="7765E72D">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JAVA / IONIC</w:t>
            </w:r>
            <w:r w:rsidRPr="009B6375">
              <w:rPr>
                <w:rFonts w:ascii="Arial" w:hAnsi="Arial" w:cs="Arial"/>
              </w:rPr>
              <w:br/>
            </w:r>
            <w:r w:rsidRPr="009B6375">
              <w:rPr>
                <w:rFonts w:ascii="Arial" w:eastAsia="Times New Roman" w:hAnsi="Arial" w:cs="Arial"/>
                <w:color w:val="000000" w:themeColor="text1"/>
                <w:lang w:eastAsia="pt-BR"/>
              </w:rPr>
              <w:t>CORDOVA</w:t>
            </w:r>
            <w:r w:rsidRPr="009B6375">
              <w:rPr>
                <w:rFonts w:ascii="Arial" w:hAnsi="Arial" w:cs="Arial"/>
              </w:rPr>
              <w:br/>
            </w:r>
            <w:r w:rsidRPr="009B6375">
              <w:rPr>
                <w:rFonts w:ascii="Arial" w:eastAsia="Times New Roman" w:hAnsi="Arial" w:cs="Arial"/>
                <w:color w:val="000000" w:themeColor="text1"/>
                <w:lang w:eastAsia="pt-BR"/>
              </w:rPr>
              <w:t>CAPACITOR</w:t>
            </w:r>
          </w:p>
        </w:tc>
        <w:tc>
          <w:tcPr>
            <w:tcW w:w="2268" w:type="dxa"/>
            <w:shd w:val="clear" w:color="auto" w:fill="auto"/>
            <w:noWrap/>
            <w:vAlign w:val="bottom"/>
          </w:tcPr>
          <w:p w14:paraId="6325B4FD" w14:textId="4863F410" w:rsidR="00106F07" w:rsidRPr="009B6375" w:rsidRDefault="00106F07" w:rsidP="7765E72D">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POSTGREE / POSTIGIS</w:t>
            </w:r>
          </w:p>
        </w:tc>
      </w:tr>
      <w:tr w:rsidR="00EA375B" w:rsidRPr="009B6375" w14:paraId="77CED126" w14:textId="77777777" w:rsidTr="7DE61337">
        <w:trPr>
          <w:trHeight w:val="855"/>
        </w:trPr>
        <w:tc>
          <w:tcPr>
            <w:tcW w:w="2920" w:type="dxa"/>
            <w:shd w:val="clear" w:color="auto" w:fill="auto"/>
            <w:noWrap/>
            <w:vAlign w:val="bottom"/>
          </w:tcPr>
          <w:p w14:paraId="4975C3B6" w14:textId="173D96F9" w:rsidR="00EA375B" w:rsidRPr="009B6375" w:rsidRDefault="00EA375B" w:rsidP="00EA375B">
            <w:pPr>
              <w:spacing w:line="240" w:lineRule="auto"/>
              <w:rPr>
                <w:rFonts w:ascii="Arial" w:eastAsia="Times New Roman" w:hAnsi="Arial" w:cs="Arial"/>
                <w:color w:val="000000" w:themeColor="text1"/>
              </w:rPr>
            </w:pPr>
            <w:r w:rsidRPr="009B6375">
              <w:rPr>
                <w:rFonts w:ascii="Arial" w:eastAsia="Times New Roman" w:hAnsi="Arial" w:cs="Arial"/>
                <w:color w:val="000000" w:themeColor="text1"/>
              </w:rPr>
              <w:t>APP LIXO NO MAR (Em Desenvolvimento)</w:t>
            </w:r>
          </w:p>
        </w:tc>
        <w:tc>
          <w:tcPr>
            <w:tcW w:w="1611" w:type="dxa"/>
          </w:tcPr>
          <w:p w14:paraId="45E200D9" w14:textId="130DCD4B" w:rsidR="00EA375B" w:rsidRPr="009B6375" w:rsidRDefault="00EA375B" w:rsidP="00EA375B">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APP</w:t>
            </w:r>
          </w:p>
        </w:tc>
        <w:tc>
          <w:tcPr>
            <w:tcW w:w="1560" w:type="dxa"/>
            <w:vAlign w:val="bottom"/>
          </w:tcPr>
          <w:p w14:paraId="0A47559C" w14:textId="13897364" w:rsidR="00EA375B" w:rsidRPr="009B6375" w:rsidRDefault="00EA375B" w:rsidP="00EA375B">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JAVA / IONIC</w:t>
            </w:r>
            <w:r w:rsidRPr="009B6375">
              <w:rPr>
                <w:rFonts w:ascii="Arial" w:hAnsi="Arial" w:cs="Arial"/>
              </w:rPr>
              <w:br/>
            </w:r>
            <w:r w:rsidRPr="009B6375">
              <w:rPr>
                <w:rFonts w:ascii="Arial" w:eastAsia="Times New Roman" w:hAnsi="Arial" w:cs="Arial"/>
                <w:color w:val="000000" w:themeColor="text1"/>
                <w:lang w:eastAsia="pt-BR"/>
              </w:rPr>
              <w:t>CORDOVA</w:t>
            </w:r>
            <w:r w:rsidRPr="009B6375">
              <w:rPr>
                <w:rFonts w:ascii="Arial" w:hAnsi="Arial" w:cs="Arial"/>
              </w:rPr>
              <w:br/>
            </w:r>
            <w:r w:rsidRPr="009B6375">
              <w:rPr>
                <w:rFonts w:ascii="Arial" w:eastAsia="Times New Roman" w:hAnsi="Arial" w:cs="Arial"/>
                <w:color w:val="000000" w:themeColor="text1"/>
                <w:lang w:eastAsia="pt-BR"/>
              </w:rPr>
              <w:t>CAPACITOR</w:t>
            </w:r>
          </w:p>
        </w:tc>
        <w:tc>
          <w:tcPr>
            <w:tcW w:w="2268" w:type="dxa"/>
            <w:shd w:val="clear" w:color="auto" w:fill="auto"/>
            <w:noWrap/>
            <w:vAlign w:val="bottom"/>
          </w:tcPr>
          <w:p w14:paraId="6DABEDCD" w14:textId="1B1C7F33" w:rsidR="00EA375B" w:rsidRPr="009B6375" w:rsidRDefault="00EA375B" w:rsidP="00EA375B">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POSTGREE / POSTIGIS</w:t>
            </w:r>
          </w:p>
        </w:tc>
      </w:tr>
      <w:tr w:rsidR="00EA375B" w:rsidRPr="009B6375" w14:paraId="1DB136FA" w14:textId="77777777" w:rsidTr="7DE61337">
        <w:trPr>
          <w:trHeight w:val="855"/>
        </w:trPr>
        <w:tc>
          <w:tcPr>
            <w:tcW w:w="2920" w:type="dxa"/>
            <w:shd w:val="clear" w:color="auto" w:fill="auto"/>
            <w:noWrap/>
            <w:vAlign w:val="bottom"/>
          </w:tcPr>
          <w:p w14:paraId="7AED8574" w14:textId="3B5F65E8" w:rsidR="00EA375B" w:rsidRPr="009B6375" w:rsidRDefault="00EA375B" w:rsidP="00EA375B">
            <w:pPr>
              <w:spacing w:line="240" w:lineRule="auto"/>
              <w:rPr>
                <w:rFonts w:ascii="Arial" w:eastAsia="Times New Roman" w:hAnsi="Arial" w:cs="Arial"/>
                <w:color w:val="000000" w:themeColor="text1"/>
              </w:rPr>
            </w:pPr>
            <w:r w:rsidRPr="009B6375">
              <w:rPr>
                <w:rFonts w:ascii="Arial" w:eastAsia="Times New Roman" w:hAnsi="Arial" w:cs="Arial"/>
                <w:color w:val="000000" w:themeColor="text1"/>
              </w:rPr>
              <w:t>INTEGRADOR DE APP e SUPER APP (Em Desenvolvimento)</w:t>
            </w:r>
          </w:p>
        </w:tc>
        <w:tc>
          <w:tcPr>
            <w:tcW w:w="1611" w:type="dxa"/>
          </w:tcPr>
          <w:p w14:paraId="0525AFFA" w14:textId="717CE9D2" w:rsidR="00EA375B" w:rsidRPr="009B6375" w:rsidRDefault="00EA375B" w:rsidP="00EA375B">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APP</w:t>
            </w:r>
          </w:p>
        </w:tc>
        <w:tc>
          <w:tcPr>
            <w:tcW w:w="1560" w:type="dxa"/>
            <w:vAlign w:val="bottom"/>
          </w:tcPr>
          <w:p w14:paraId="11DCAE9D" w14:textId="60230EBB" w:rsidR="00EA375B" w:rsidRPr="009B6375" w:rsidRDefault="00EA375B" w:rsidP="00EA375B">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JAVA / IONIC</w:t>
            </w:r>
            <w:r w:rsidRPr="009B6375">
              <w:rPr>
                <w:rFonts w:ascii="Arial" w:hAnsi="Arial" w:cs="Arial"/>
              </w:rPr>
              <w:br/>
            </w:r>
            <w:r w:rsidRPr="009B6375">
              <w:rPr>
                <w:rFonts w:ascii="Arial" w:eastAsia="Times New Roman" w:hAnsi="Arial" w:cs="Arial"/>
                <w:color w:val="000000" w:themeColor="text1"/>
                <w:lang w:eastAsia="pt-BR"/>
              </w:rPr>
              <w:t>CORDOVA</w:t>
            </w:r>
            <w:r w:rsidRPr="009B6375">
              <w:rPr>
                <w:rFonts w:ascii="Arial" w:hAnsi="Arial" w:cs="Arial"/>
              </w:rPr>
              <w:br/>
            </w:r>
            <w:r w:rsidRPr="009B6375">
              <w:rPr>
                <w:rFonts w:ascii="Arial" w:eastAsia="Times New Roman" w:hAnsi="Arial" w:cs="Arial"/>
                <w:color w:val="000000" w:themeColor="text1"/>
                <w:lang w:eastAsia="pt-BR"/>
              </w:rPr>
              <w:t>CAPACITOR</w:t>
            </w:r>
          </w:p>
        </w:tc>
        <w:tc>
          <w:tcPr>
            <w:tcW w:w="2268" w:type="dxa"/>
            <w:shd w:val="clear" w:color="auto" w:fill="auto"/>
            <w:noWrap/>
            <w:vAlign w:val="bottom"/>
          </w:tcPr>
          <w:p w14:paraId="5A2377A1" w14:textId="3BF8F613" w:rsidR="00EA375B" w:rsidRPr="009B6375" w:rsidRDefault="00EA375B" w:rsidP="00EA375B">
            <w:pPr>
              <w:spacing w:line="240" w:lineRule="auto"/>
              <w:rPr>
                <w:rFonts w:ascii="Arial" w:eastAsia="Times New Roman" w:hAnsi="Arial" w:cs="Arial"/>
                <w:color w:val="000000" w:themeColor="text1"/>
                <w:lang w:eastAsia="pt-BR"/>
              </w:rPr>
            </w:pPr>
            <w:r w:rsidRPr="009B6375">
              <w:rPr>
                <w:rFonts w:ascii="Arial" w:eastAsia="Times New Roman" w:hAnsi="Arial" w:cs="Arial"/>
                <w:color w:val="000000" w:themeColor="text1"/>
                <w:lang w:eastAsia="pt-BR"/>
              </w:rPr>
              <w:t>POSTGREE / POSTIGIS</w:t>
            </w:r>
          </w:p>
        </w:tc>
      </w:tr>
      <w:tr w:rsidR="1955342B" w:rsidRPr="009B6375" w14:paraId="249114BA" w14:textId="77777777" w:rsidTr="7DE61337">
        <w:trPr>
          <w:trHeight w:val="855"/>
        </w:trPr>
        <w:tc>
          <w:tcPr>
            <w:tcW w:w="2920" w:type="dxa"/>
            <w:shd w:val="clear" w:color="auto" w:fill="auto"/>
            <w:noWrap/>
            <w:vAlign w:val="bottom"/>
          </w:tcPr>
          <w:p w14:paraId="370E2DA5" w14:textId="42E1F8A3" w:rsidR="1955342B" w:rsidRPr="009B6375" w:rsidRDefault="1955342B" w:rsidP="1955342B">
            <w:pPr>
              <w:spacing w:line="240" w:lineRule="auto"/>
              <w:rPr>
                <w:rFonts w:ascii="Arial" w:eastAsia="Times New Roman" w:hAnsi="Arial" w:cs="Arial"/>
                <w:color w:val="000000" w:themeColor="text1"/>
              </w:rPr>
            </w:pPr>
          </w:p>
        </w:tc>
        <w:tc>
          <w:tcPr>
            <w:tcW w:w="1611" w:type="dxa"/>
          </w:tcPr>
          <w:p w14:paraId="00BE8A9C" w14:textId="48F9F58F" w:rsidR="1955342B" w:rsidRPr="009B6375" w:rsidRDefault="1955342B" w:rsidP="1955342B">
            <w:pPr>
              <w:spacing w:line="240" w:lineRule="auto"/>
              <w:rPr>
                <w:rFonts w:ascii="Arial" w:eastAsia="Times New Roman" w:hAnsi="Arial" w:cs="Arial"/>
                <w:color w:val="000000" w:themeColor="text1"/>
                <w:lang w:eastAsia="pt-BR"/>
              </w:rPr>
            </w:pPr>
          </w:p>
        </w:tc>
        <w:tc>
          <w:tcPr>
            <w:tcW w:w="1560" w:type="dxa"/>
            <w:vAlign w:val="bottom"/>
          </w:tcPr>
          <w:p w14:paraId="6819B52C" w14:textId="649EA575" w:rsidR="1955342B" w:rsidRPr="009B6375" w:rsidRDefault="1955342B" w:rsidP="1955342B">
            <w:pPr>
              <w:spacing w:line="240" w:lineRule="auto"/>
              <w:rPr>
                <w:rFonts w:ascii="Arial" w:eastAsia="Times New Roman" w:hAnsi="Arial" w:cs="Arial"/>
                <w:color w:val="000000" w:themeColor="text1"/>
                <w:lang w:eastAsia="pt-BR"/>
              </w:rPr>
            </w:pPr>
          </w:p>
        </w:tc>
        <w:tc>
          <w:tcPr>
            <w:tcW w:w="2268" w:type="dxa"/>
            <w:shd w:val="clear" w:color="auto" w:fill="auto"/>
            <w:noWrap/>
            <w:vAlign w:val="bottom"/>
          </w:tcPr>
          <w:p w14:paraId="1C579341" w14:textId="455DBA03" w:rsidR="1955342B" w:rsidRPr="009B6375" w:rsidRDefault="1955342B" w:rsidP="1955342B">
            <w:pPr>
              <w:spacing w:line="240" w:lineRule="auto"/>
              <w:rPr>
                <w:rFonts w:ascii="Arial" w:eastAsia="Times New Roman" w:hAnsi="Arial" w:cs="Arial"/>
                <w:color w:val="000000" w:themeColor="text1"/>
                <w:lang w:eastAsia="pt-BR"/>
              </w:rPr>
            </w:pPr>
          </w:p>
        </w:tc>
      </w:tr>
    </w:tbl>
    <w:p w14:paraId="7ABAAD86" w14:textId="77777777" w:rsidR="00600532" w:rsidRPr="009B6375" w:rsidRDefault="00600532">
      <w:pPr>
        <w:rPr>
          <w:rFonts w:ascii="Arial" w:hAnsi="Arial" w:cs="Arial"/>
        </w:rPr>
      </w:pPr>
    </w:p>
    <w:sectPr w:rsidR="00600532" w:rsidRPr="009B6375">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EBB972" w14:textId="77777777" w:rsidR="004366DD" w:rsidRDefault="004366DD" w:rsidP="00F6723C">
      <w:pPr>
        <w:spacing w:after="0" w:line="240" w:lineRule="auto"/>
      </w:pPr>
      <w:r>
        <w:separator/>
      </w:r>
    </w:p>
  </w:endnote>
  <w:endnote w:type="continuationSeparator" w:id="0">
    <w:p w14:paraId="70EF8A49" w14:textId="77777777" w:rsidR="004366DD" w:rsidRDefault="004366DD" w:rsidP="00F6723C">
      <w:pPr>
        <w:spacing w:after="0" w:line="240" w:lineRule="auto"/>
      </w:pPr>
      <w:r>
        <w:continuationSeparator/>
      </w:r>
    </w:p>
  </w:endnote>
  <w:endnote w:type="continuationNotice" w:id="1">
    <w:p w14:paraId="78EC31EB" w14:textId="77777777" w:rsidR="004366DD" w:rsidRDefault="004366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Yu Mincho">
    <w:altName w:val="Yu Gothic"/>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396650" w14:textId="77777777" w:rsidR="004366DD" w:rsidRDefault="004366DD" w:rsidP="00F6723C">
      <w:pPr>
        <w:spacing w:after="0" w:line="240" w:lineRule="auto"/>
      </w:pPr>
      <w:r>
        <w:separator/>
      </w:r>
    </w:p>
  </w:footnote>
  <w:footnote w:type="continuationSeparator" w:id="0">
    <w:p w14:paraId="4F4681D6" w14:textId="77777777" w:rsidR="004366DD" w:rsidRDefault="004366DD" w:rsidP="00F6723C">
      <w:pPr>
        <w:spacing w:after="0" w:line="240" w:lineRule="auto"/>
      </w:pPr>
      <w:r>
        <w:continuationSeparator/>
      </w:r>
    </w:p>
  </w:footnote>
  <w:footnote w:type="continuationNotice" w:id="1">
    <w:p w14:paraId="2FA6F109" w14:textId="77777777" w:rsidR="004366DD" w:rsidRDefault="004366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62420C" w14:textId="77777777" w:rsidR="00F6723C" w:rsidRDefault="00F6723C" w:rsidP="00F6723C">
    <w:pPr>
      <w:spacing w:after="85"/>
      <w:ind w:left="-1492"/>
    </w:pPr>
    <w:r>
      <w:rPr>
        <w:noProof/>
      </w:rPr>
      <w:drawing>
        <wp:anchor distT="0" distB="0" distL="114300" distR="114300" simplePos="0" relativeHeight="251658240" behindDoc="0" locked="0" layoutInCell="1" allowOverlap="0" wp14:anchorId="23E72DC5" wp14:editId="76D394A9">
          <wp:simplePos x="0" y="0"/>
          <wp:positionH relativeFrom="page">
            <wp:posOffset>1077229</wp:posOffset>
          </wp:positionH>
          <wp:positionV relativeFrom="page">
            <wp:posOffset>1372752</wp:posOffset>
          </wp:positionV>
          <wp:extent cx="9533" cy="28599"/>
          <wp:effectExtent l="0" t="0" r="0" b="0"/>
          <wp:wrapSquare wrapText="bothSides"/>
          <wp:docPr id="5" name="Picture 241"/>
          <wp:cNvGraphicFramePr/>
          <a:graphic xmlns:a="http://schemas.openxmlformats.org/drawingml/2006/main">
            <a:graphicData uri="http://schemas.openxmlformats.org/drawingml/2006/picture">
              <pic:pic xmlns:pic="http://schemas.openxmlformats.org/drawingml/2006/picture">
                <pic:nvPicPr>
                  <pic:cNvPr id="241" name="Picture 241"/>
                  <pic:cNvPicPr/>
                </pic:nvPicPr>
                <pic:blipFill>
                  <a:blip r:embed="rId1"/>
                  <a:stretch>
                    <a:fillRect/>
                  </a:stretch>
                </pic:blipFill>
                <pic:spPr>
                  <a:xfrm>
                    <a:off x="0" y="0"/>
                    <a:ext cx="9533" cy="28599"/>
                  </a:xfrm>
                  <a:prstGeom prst="rect">
                    <a:avLst/>
                  </a:prstGeom>
                </pic:spPr>
              </pic:pic>
            </a:graphicData>
          </a:graphic>
        </wp:anchor>
      </w:drawing>
    </w:r>
  </w:p>
  <w:p w14:paraId="688C8BF7" w14:textId="77777777" w:rsidR="00F6723C" w:rsidRDefault="00F6723C" w:rsidP="00F6723C">
    <w:pPr>
      <w:autoSpaceDE w:val="0"/>
      <w:spacing w:after="0" w:line="240" w:lineRule="auto"/>
      <w:ind w:left="368" w:hanging="11"/>
      <w:jc w:val="center"/>
      <w:rPr>
        <w:rFonts w:cs="Arial"/>
        <w:b/>
        <w:bCs/>
      </w:rPr>
    </w:pPr>
    <w:r>
      <w:rPr>
        <w:rFonts w:cs="Arial"/>
        <w:b/>
        <w:bCs/>
        <w:noProof/>
      </w:rPr>
      <w:drawing>
        <wp:anchor distT="0" distB="0" distL="114300" distR="114300" simplePos="0" relativeHeight="251658241" behindDoc="0" locked="0" layoutInCell="1" allowOverlap="1" wp14:anchorId="2DFB1D25" wp14:editId="0EA67526">
          <wp:simplePos x="0" y="0"/>
          <wp:positionH relativeFrom="margin">
            <wp:align>center</wp:align>
          </wp:positionH>
          <wp:positionV relativeFrom="paragraph">
            <wp:posOffset>0</wp:posOffset>
          </wp:positionV>
          <wp:extent cx="590550" cy="590550"/>
          <wp:effectExtent l="0" t="0" r="0" b="0"/>
          <wp:wrapTopAndBottom/>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pic:spPr>
              </pic:pic>
            </a:graphicData>
          </a:graphic>
        </wp:anchor>
      </w:drawing>
    </w:r>
  </w:p>
  <w:p w14:paraId="72E2791D" w14:textId="703D8854" w:rsidR="00F6723C" w:rsidRDefault="00F6723C" w:rsidP="00F6723C">
    <w:pPr>
      <w:autoSpaceDE w:val="0"/>
      <w:spacing w:after="0" w:line="240" w:lineRule="auto"/>
      <w:ind w:left="368" w:hanging="11"/>
      <w:jc w:val="center"/>
      <w:rPr>
        <w:rFonts w:cs="Arial"/>
        <w:b/>
        <w:bCs/>
      </w:rPr>
    </w:pPr>
    <w:r>
      <w:rPr>
        <w:rFonts w:cs="Arial"/>
        <w:b/>
        <w:bCs/>
      </w:rPr>
      <w:t>Ministério do Meio Ambiente</w:t>
    </w:r>
  </w:p>
  <w:p w14:paraId="754D4D6F" w14:textId="77777777" w:rsidR="00F6723C" w:rsidRDefault="00F6723C" w:rsidP="00F6723C">
    <w:pPr>
      <w:autoSpaceDE w:val="0"/>
      <w:spacing w:after="0" w:line="240" w:lineRule="auto"/>
      <w:ind w:left="368" w:hanging="11"/>
      <w:jc w:val="center"/>
      <w:rPr>
        <w:rFonts w:cs="Arial"/>
        <w:b/>
        <w:bCs/>
      </w:rPr>
    </w:pPr>
    <w:r>
      <w:rPr>
        <w:rFonts w:cs="Arial"/>
        <w:b/>
        <w:bCs/>
      </w:rPr>
      <w:t>Secretaria Executiva</w:t>
    </w:r>
  </w:p>
  <w:p w14:paraId="31A09DED" w14:textId="77777777" w:rsidR="00F6723C" w:rsidRDefault="00F6723C" w:rsidP="00F6723C">
    <w:pPr>
      <w:autoSpaceDE w:val="0"/>
      <w:spacing w:after="0" w:line="240" w:lineRule="auto"/>
      <w:ind w:left="368" w:hanging="11"/>
      <w:jc w:val="center"/>
      <w:rPr>
        <w:rFonts w:cs="Arial"/>
        <w:b/>
        <w:bCs/>
        <w:sz w:val="20"/>
        <w:szCs w:val="20"/>
      </w:rPr>
    </w:pPr>
    <w:r>
      <w:rPr>
        <w:rFonts w:cs="Arial"/>
        <w:b/>
        <w:bCs/>
        <w:sz w:val="20"/>
        <w:szCs w:val="20"/>
      </w:rPr>
      <w:t>Subsecretaria de Planejamento, Orçamento e Administração</w:t>
    </w:r>
  </w:p>
  <w:p w14:paraId="79D757A6" w14:textId="77777777" w:rsidR="00F6723C" w:rsidRDefault="00F6723C" w:rsidP="00F6723C">
    <w:pPr>
      <w:autoSpaceDE w:val="0"/>
      <w:spacing w:after="0" w:line="240" w:lineRule="auto"/>
      <w:ind w:left="368" w:hanging="11"/>
      <w:jc w:val="center"/>
      <w:rPr>
        <w:rFonts w:cs="Arial"/>
        <w:b/>
        <w:bCs/>
        <w:sz w:val="18"/>
        <w:szCs w:val="18"/>
      </w:rPr>
    </w:pPr>
    <w:r>
      <w:rPr>
        <w:rFonts w:cs="Arial"/>
        <w:b/>
        <w:bCs/>
        <w:sz w:val="18"/>
        <w:szCs w:val="18"/>
      </w:rPr>
      <w:t>Coordenação Geral de Tecnologia da Informação</w:t>
    </w:r>
  </w:p>
  <w:p w14:paraId="554A713E" w14:textId="77777777" w:rsidR="00F6723C" w:rsidRPr="00BA5A93" w:rsidRDefault="00F6723C" w:rsidP="00F6723C">
    <w:pPr>
      <w:autoSpaceDE w:val="0"/>
      <w:spacing w:after="0" w:line="240" w:lineRule="auto"/>
      <w:ind w:left="368" w:hanging="11"/>
      <w:jc w:val="center"/>
      <w:rPr>
        <w:rFonts w:cs="Arial"/>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7D60AC"/>
    <w:multiLevelType w:val="hybridMultilevel"/>
    <w:tmpl w:val="DF44C1C8"/>
    <w:lvl w:ilvl="0" w:tplc="A4FA7E26">
      <w:start w:val="1"/>
      <w:numFmt w:val="decimal"/>
      <w:lvlText w:val="%1."/>
      <w:lvlJc w:val="left"/>
      <w:pPr>
        <w:ind w:left="720" w:hanging="360"/>
      </w:pPr>
    </w:lvl>
    <w:lvl w:ilvl="1" w:tplc="F0907628">
      <w:start w:val="1"/>
      <w:numFmt w:val="lowerLetter"/>
      <w:lvlText w:val="%2."/>
      <w:lvlJc w:val="left"/>
      <w:pPr>
        <w:ind w:left="1440" w:hanging="360"/>
      </w:pPr>
    </w:lvl>
    <w:lvl w:ilvl="2" w:tplc="56B01A64">
      <w:start w:val="1"/>
      <w:numFmt w:val="lowerRoman"/>
      <w:lvlText w:val="%3."/>
      <w:lvlJc w:val="right"/>
      <w:pPr>
        <w:ind w:left="2160" w:hanging="180"/>
      </w:pPr>
    </w:lvl>
    <w:lvl w:ilvl="3" w:tplc="E8521E06">
      <w:start w:val="1"/>
      <w:numFmt w:val="decimal"/>
      <w:lvlText w:val="%4."/>
      <w:lvlJc w:val="left"/>
      <w:pPr>
        <w:ind w:left="2880" w:hanging="360"/>
      </w:pPr>
    </w:lvl>
    <w:lvl w:ilvl="4" w:tplc="2AA0BD8C">
      <w:start w:val="1"/>
      <w:numFmt w:val="lowerLetter"/>
      <w:lvlText w:val="%5."/>
      <w:lvlJc w:val="left"/>
      <w:pPr>
        <w:ind w:left="3600" w:hanging="360"/>
      </w:pPr>
    </w:lvl>
    <w:lvl w:ilvl="5" w:tplc="43B86F90">
      <w:start w:val="1"/>
      <w:numFmt w:val="lowerRoman"/>
      <w:lvlText w:val="%6."/>
      <w:lvlJc w:val="right"/>
      <w:pPr>
        <w:ind w:left="4320" w:hanging="180"/>
      </w:pPr>
    </w:lvl>
    <w:lvl w:ilvl="6" w:tplc="7F16D8AC">
      <w:start w:val="1"/>
      <w:numFmt w:val="decimal"/>
      <w:lvlText w:val="%7."/>
      <w:lvlJc w:val="left"/>
      <w:pPr>
        <w:ind w:left="5040" w:hanging="360"/>
      </w:pPr>
    </w:lvl>
    <w:lvl w:ilvl="7" w:tplc="C5D4F6AE">
      <w:start w:val="1"/>
      <w:numFmt w:val="lowerLetter"/>
      <w:lvlText w:val="%8."/>
      <w:lvlJc w:val="left"/>
      <w:pPr>
        <w:ind w:left="5760" w:hanging="360"/>
      </w:pPr>
    </w:lvl>
    <w:lvl w:ilvl="8" w:tplc="0E28954A">
      <w:start w:val="1"/>
      <w:numFmt w:val="lowerRoman"/>
      <w:lvlText w:val="%9."/>
      <w:lvlJc w:val="right"/>
      <w:pPr>
        <w:ind w:left="6480" w:hanging="180"/>
      </w:pPr>
    </w:lvl>
  </w:abstractNum>
  <w:abstractNum w:abstractNumId="1" w15:restartNumberingAfterBreak="0">
    <w:nsid w:val="15A51274"/>
    <w:multiLevelType w:val="hybridMultilevel"/>
    <w:tmpl w:val="49222EB2"/>
    <w:lvl w:ilvl="0" w:tplc="A8241F46">
      <w:start w:val="1"/>
      <w:numFmt w:val="decimal"/>
      <w:lvlText w:val="%1."/>
      <w:lvlJc w:val="left"/>
      <w:pPr>
        <w:ind w:left="720" w:hanging="360"/>
      </w:pPr>
    </w:lvl>
    <w:lvl w:ilvl="1" w:tplc="3E743422">
      <w:start w:val="1"/>
      <w:numFmt w:val="lowerLetter"/>
      <w:lvlText w:val="%2."/>
      <w:lvlJc w:val="left"/>
      <w:pPr>
        <w:ind w:left="1440" w:hanging="360"/>
      </w:pPr>
    </w:lvl>
    <w:lvl w:ilvl="2" w:tplc="444A386E">
      <w:start w:val="1"/>
      <w:numFmt w:val="lowerRoman"/>
      <w:lvlText w:val="%3."/>
      <w:lvlJc w:val="right"/>
      <w:pPr>
        <w:ind w:left="2160" w:hanging="180"/>
      </w:pPr>
    </w:lvl>
    <w:lvl w:ilvl="3" w:tplc="20907B22">
      <w:start w:val="1"/>
      <w:numFmt w:val="decimal"/>
      <w:lvlText w:val="%4."/>
      <w:lvlJc w:val="left"/>
      <w:pPr>
        <w:ind w:left="2880" w:hanging="360"/>
      </w:pPr>
    </w:lvl>
    <w:lvl w:ilvl="4" w:tplc="23721F88">
      <w:start w:val="1"/>
      <w:numFmt w:val="lowerLetter"/>
      <w:lvlText w:val="%5."/>
      <w:lvlJc w:val="left"/>
      <w:pPr>
        <w:ind w:left="3600" w:hanging="360"/>
      </w:pPr>
    </w:lvl>
    <w:lvl w:ilvl="5" w:tplc="F30A8040">
      <w:start w:val="1"/>
      <w:numFmt w:val="lowerRoman"/>
      <w:lvlText w:val="%6."/>
      <w:lvlJc w:val="right"/>
      <w:pPr>
        <w:ind w:left="4320" w:hanging="180"/>
      </w:pPr>
    </w:lvl>
    <w:lvl w:ilvl="6" w:tplc="7F86AD66">
      <w:start w:val="1"/>
      <w:numFmt w:val="decimal"/>
      <w:lvlText w:val="%7."/>
      <w:lvlJc w:val="left"/>
      <w:pPr>
        <w:ind w:left="5040" w:hanging="360"/>
      </w:pPr>
    </w:lvl>
    <w:lvl w:ilvl="7" w:tplc="ABC2A70A">
      <w:start w:val="1"/>
      <w:numFmt w:val="lowerLetter"/>
      <w:lvlText w:val="%8."/>
      <w:lvlJc w:val="left"/>
      <w:pPr>
        <w:ind w:left="5760" w:hanging="360"/>
      </w:pPr>
    </w:lvl>
    <w:lvl w:ilvl="8" w:tplc="C52CE2EA">
      <w:start w:val="1"/>
      <w:numFmt w:val="lowerRoman"/>
      <w:lvlText w:val="%9."/>
      <w:lvlJc w:val="right"/>
      <w:pPr>
        <w:ind w:left="6480" w:hanging="180"/>
      </w:pPr>
    </w:lvl>
  </w:abstractNum>
  <w:abstractNum w:abstractNumId="2" w15:restartNumberingAfterBreak="0">
    <w:nsid w:val="5A652828"/>
    <w:multiLevelType w:val="hybridMultilevel"/>
    <w:tmpl w:val="61265D9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64CA7725"/>
    <w:multiLevelType w:val="hybridMultilevel"/>
    <w:tmpl w:val="D34A60AA"/>
    <w:lvl w:ilvl="0" w:tplc="33E42360">
      <w:start w:val="1"/>
      <w:numFmt w:val="decimal"/>
      <w:lvlText w:val="%1."/>
      <w:lvlJc w:val="left"/>
      <w:pPr>
        <w:ind w:left="720" w:hanging="360"/>
      </w:pPr>
    </w:lvl>
    <w:lvl w:ilvl="1" w:tplc="A1C692C4">
      <w:start w:val="1"/>
      <w:numFmt w:val="lowerLetter"/>
      <w:lvlText w:val="%2."/>
      <w:lvlJc w:val="left"/>
      <w:pPr>
        <w:ind w:left="1440" w:hanging="360"/>
      </w:pPr>
    </w:lvl>
    <w:lvl w:ilvl="2" w:tplc="E49498CA">
      <w:start w:val="1"/>
      <w:numFmt w:val="lowerRoman"/>
      <w:lvlText w:val="%3."/>
      <w:lvlJc w:val="right"/>
      <w:pPr>
        <w:ind w:left="2160" w:hanging="180"/>
      </w:pPr>
    </w:lvl>
    <w:lvl w:ilvl="3" w:tplc="1F6CF40E">
      <w:start w:val="1"/>
      <w:numFmt w:val="decimal"/>
      <w:lvlText w:val="%4."/>
      <w:lvlJc w:val="left"/>
      <w:pPr>
        <w:ind w:left="2880" w:hanging="360"/>
      </w:pPr>
    </w:lvl>
    <w:lvl w:ilvl="4" w:tplc="6AB8A72C">
      <w:start w:val="1"/>
      <w:numFmt w:val="lowerLetter"/>
      <w:lvlText w:val="%5."/>
      <w:lvlJc w:val="left"/>
      <w:pPr>
        <w:ind w:left="3600" w:hanging="360"/>
      </w:pPr>
    </w:lvl>
    <w:lvl w:ilvl="5" w:tplc="F0C2025C">
      <w:start w:val="1"/>
      <w:numFmt w:val="lowerRoman"/>
      <w:lvlText w:val="%6."/>
      <w:lvlJc w:val="right"/>
      <w:pPr>
        <w:ind w:left="4320" w:hanging="180"/>
      </w:pPr>
    </w:lvl>
    <w:lvl w:ilvl="6" w:tplc="E6F24FF8">
      <w:start w:val="1"/>
      <w:numFmt w:val="decimal"/>
      <w:lvlText w:val="%7."/>
      <w:lvlJc w:val="left"/>
      <w:pPr>
        <w:ind w:left="5040" w:hanging="360"/>
      </w:pPr>
    </w:lvl>
    <w:lvl w:ilvl="7" w:tplc="3DF65B76">
      <w:start w:val="1"/>
      <w:numFmt w:val="lowerLetter"/>
      <w:lvlText w:val="%8."/>
      <w:lvlJc w:val="left"/>
      <w:pPr>
        <w:ind w:left="5760" w:hanging="360"/>
      </w:pPr>
    </w:lvl>
    <w:lvl w:ilvl="8" w:tplc="32AA178A">
      <w:start w:val="1"/>
      <w:numFmt w:val="lowerRoman"/>
      <w:lvlText w:val="%9."/>
      <w:lvlJc w:val="right"/>
      <w:pPr>
        <w:ind w:left="6480" w:hanging="180"/>
      </w:pPr>
    </w:lvl>
  </w:abstractNum>
  <w:abstractNum w:abstractNumId="4" w15:restartNumberingAfterBreak="0">
    <w:nsid w:val="6CD031BA"/>
    <w:multiLevelType w:val="hybridMultilevel"/>
    <w:tmpl w:val="CE66CEF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744003BD"/>
    <w:multiLevelType w:val="hybridMultilevel"/>
    <w:tmpl w:val="2DFC96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532"/>
    <w:rsid w:val="00002376"/>
    <w:rsid w:val="000233F8"/>
    <w:rsid w:val="00026966"/>
    <w:rsid w:val="00032F4A"/>
    <w:rsid w:val="00077B3A"/>
    <w:rsid w:val="000B46F1"/>
    <w:rsid w:val="000C26FF"/>
    <w:rsid w:val="00106F07"/>
    <w:rsid w:val="00107E21"/>
    <w:rsid w:val="00111B93"/>
    <w:rsid w:val="00112F3F"/>
    <w:rsid w:val="00165E4C"/>
    <w:rsid w:val="001E33B2"/>
    <w:rsid w:val="001E560A"/>
    <w:rsid w:val="00244F2A"/>
    <w:rsid w:val="002F6425"/>
    <w:rsid w:val="00314AC8"/>
    <w:rsid w:val="00334DE9"/>
    <w:rsid w:val="003B54D9"/>
    <w:rsid w:val="0041220E"/>
    <w:rsid w:val="004366DD"/>
    <w:rsid w:val="00441902"/>
    <w:rsid w:val="00443A0C"/>
    <w:rsid w:val="0044650A"/>
    <w:rsid w:val="004530B8"/>
    <w:rsid w:val="004533DF"/>
    <w:rsid w:val="00463F5D"/>
    <w:rsid w:val="004826EF"/>
    <w:rsid w:val="00485FAB"/>
    <w:rsid w:val="00492030"/>
    <w:rsid w:val="004A47E4"/>
    <w:rsid w:val="00502D7B"/>
    <w:rsid w:val="00560282"/>
    <w:rsid w:val="00582841"/>
    <w:rsid w:val="00591998"/>
    <w:rsid w:val="005B0C5E"/>
    <w:rsid w:val="005C14FF"/>
    <w:rsid w:val="005D136E"/>
    <w:rsid w:val="00600532"/>
    <w:rsid w:val="0061544A"/>
    <w:rsid w:val="0062117D"/>
    <w:rsid w:val="00626071"/>
    <w:rsid w:val="00637477"/>
    <w:rsid w:val="00645266"/>
    <w:rsid w:val="0065388A"/>
    <w:rsid w:val="006543D4"/>
    <w:rsid w:val="006707C6"/>
    <w:rsid w:val="00682D96"/>
    <w:rsid w:val="006956E3"/>
    <w:rsid w:val="006A4A30"/>
    <w:rsid w:val="006A7E0D"/>
    <w:rsid w:val="006D5A2D"/>
    <w:rsid w:val="006F0FEE"/>
    <w:rsid w:val="0071105A"/>
    <w:rsid w:val="0072147F"/>
    <w:rsid w:val="00726F50"/>
    <w:rsid w:val="00734334"/>
    <w:rsid w:val="007402B0"/>
    <w:rsid w:val="007561B3"/>
    <w:rsid w:val="00771FC9"/>
    <w:rsid w:val="00775DC4"/>
    <w:rsid w:val="0078448F"/>
    <w:rsid w:val="007875FE"/>
    <w:rsid w:val="007C2B4A"/>
    <w:rsid w:val="007D4353"/>
    <w:rsid w:val="007D7533"/>
    <w:rsid w:val="007E3E74"/>
    <w:rsid w:val="008013AF"/>
    <w:rsid w:val="00801D72"/>
    <w:rsid w:val="00804BA6"/>
    <w:rsid w:val="00810DCE"/>
    <w:rsid w:val="0087046B"/>
    <w:rsid w:val="008760C4"/>
    <w:rsid w:val="008A5ACC"/>
    <w:rsid w:val="008C4D4C"/>
    <w:rsid w:val="008D371B"/>
    <w:rsid w:val="008E5896"/>
    <w:rsid w:val="00901E20"/>
    <w:rsid w:val="00902151"/>
    <w:rsid w:val="00903BAB"/>
    <w:rsid w:val="009073AC"/>
    <w:rsid w:val="009336E5"/>
    <w:rsid w:val="0094255E"/>
    <w:rsid w:val="009515A1"/>
    <w:rsid w:val="009731A3"/>
    <w:rsid w:val="00982CDB"/>
    <w:rsid w:val="0098324E"/>
    <w:rsid w:val="0099087B"/>
    <w:rsid w:val="00993B87"/>
    <w:rsid w:val="009B3804"/>
    <w:rsid w:val="009B459D"/>
    <w:rsid w:val="009B6375"/>
    <w:rsid w:val="009C2CA2"/>
    <w:rsid w:val="009D58D4"/>
    <w:rsid w:val="009E2878"/>
    <w:rsid w:val="009F2306"/>
    <w:rsid w:val="00A25062"/>
    <w:rsid w:val="00A52254"/>
    <w:rsid w:val="00A56607"/>
    <w:rsid w:val="00A62913"/>
    <w:rsid w:val="00A806C8"/>
    <w:rsid w:val="00A936FD"/>
    <w:rsid w:val="00AA40D8"/>
    <w:rsid w:val="00AA520E"/>
    <w:rsid w:val="00AB68D7"/>
    <w:rsid w:val="00AD58AE"/>
    <w:rsid w:val="00AE0E52"/>
    <w:rsid w:val="00AE1A2F"/>
    <w:rsid w:val="00AE25B9"/>
    <w:rsid w:val="00AE566F"/>
    <w:rsid w:val="00B016D9"/>
    <w:rsid w:val="00B16003"/>
    <w:rsid w:val="00B24650"/>
    <w:rsid w:val="00B27B14"/>
    <w:rsid w:val="00B302A5"/>
    <w:rsid w:val="00B5743E"/>
    <w:rsid w:val="00B764E6"/>
    <w:rsid w:val="00B81A55"/>
    <w:rsid w:val="00B861CE"/>
    <w:rsid w:val="00B966E7"/>
    <w:rsid w:val="00BB5E5B"/>
    <w:rsid w:val="00BC75BF"/>
    <w:rsid w:val="00BE1489"/>
    <w:rsid w:val="00BF431B"/>
    <w:rsid w:val="00C01783"/>
    <w:rsid w:val="00C15549"/>
    <w:rsid w:val="00C2013F"/>
    <w:rsid w:val="00C30AE5"/>
    <w:rsid w:val="00C6057D"/>
    <w:rsid w:val="00CA284F"/>
    <w:rsid w:val="00CC0C77"/>
    <w:rsid w:val="00CD5AD9"/>
    <w:rsid w:val="00CF21F0"/>
    <w:rsid w:val="00D1084A"/>
    <w:rsid w:val="00D1420C"/>
    <w:rsid w:val="00D3160C"/>
    <w:rsid w:val="00D375F5"/>
    <w:rsid w:val="00D37E01"/>
    <w:rsid w:val="00D411D6"/>
    <w:rsid w:val="00D42398"/>
    <w:rsid w:val="00D64D0A"/>
    <w:rsid w:val="00D90DB0"/>
    <w:rsid w:val="00DB319B"/>
    <w:rsid w:val="00DD4BF9"/>
    <w:rsid w:val="00DE7292"/>
    <w:rsid w:val="00DECFD3"/>
    <w:rsid w:val="00DF2B22"/>
    <w:rsid w:val="00E82F0F"/>
    <w:rsid w:val="00EA375B"/>
    <w:rsid w:val="00EB1F46"/>
    <w:rsid w:val="00EC04F4"/>
    <w:rsid w:val="00EC425E"/>
    <w:rsid w:val="00EC576A"/>
    <w:rsid w:val="00ED378B"/>
    <w:rsid w:val="00EE6B41"/>
    <w:rsid w:val="00EE776B"/>
    <w:rsid w:val="00EF5899"/>
    <w:rsid w:val="00F4CC06"/>
    <w:rsid w:val="00F6723C"/>
    <w:rsid w:val="00F82264"/>
    <w:rsid w:val="00FD711E"/>
    <w:rsid w:val="0137557B"/>
    <w:rsid w:val="013FA2D1"/>
    <w:rsid w:val="01E7B516"/>
    <w:rsid w:val="021E3E0D"/>
    <w:rsid w:val="02FC1DC3"/>
    <w:rsid w:val="04816004"/>
    <w:rsid w:val="056A1E1C"/>
    <w:rsid w:val="05EDA32D"/>
    <w:rsid w:val="067C883E"/>
    <w:rsid w:val="074AD593"/>
    <w:rsid w:val="078849E3"/>
    <w:rsid w:val="078A7AD2"/>
    <w:rsid w:val="07BDE927"/>
    <w:rsid w:val="098C1AD6"/>
    <w:rsid w:val="09F9877A"/>
    <w:rsid w:val="0AA9E431"/>
    <w:rsid w:val="0AE689EE"/>
    <w:rsid w:val="0D0B5514"/>
    <w:rsid w:val="0D46CAFC"/>
    <w:rsid w:val="0E08D051"/>
    <w:rsid w:val="0E49C955"/>
    <w:rsid w:val="0F4276FA"/>
    <w:rsid w:val="0F9A2FEB"/>
    <w:rsid w:val="0FDA2279"/>
    <w:rsid w:val="0FE83506"/>
    <w:rsid w:val="10346A26"/>
    <w:rsid w:val="121B2F22"/>
    <w:rsid w:val="12572980"/>
    <w:rsid w:val="1284EE28"/>
    <w:rsid w:val="12F19BD3"/>
    <w:rsid w:val="13391AC2"/>
    <w:rsid w:val="1357B745"/>
    <w:rsid w:val="13E1F0B1"/>
    <w:rsid w:val="1405EF0B"/>
    <w:rsid w:val="14159791"/>
    <w:rsid w:val="144B1967"/>
    <w:rsid w:val="14C143C5"/>
    <w:rsid w:val="151C4CFB"/>
    <w:rsid w:val="1618432E"/>
    <w:rsid w:val="168E528A"/>
    <w:rsid w:val="16CA4416"/>
    <w:rsid w:val="171A04EB"/>
    <w:rsid w:val="177DA6D4"/>
    <w:rsid w:val="17ABE499"/>
    <w:rsid w:val="186E8FA0"/>
    <w:rsid w:val="1955342B"/>
    <w:rsid w:val="1A458F87"/>
    <w:rsid w:val="1AA8A701"/>
    <w:rsid w:val="1AA9A320"/>
    <w:rsid w:val="1AABE7D8"/>
    <w:rsid w:val="1B4171D6"/>
    <w:rsid w:val="1C0F6F6F"/>
    <w:rsid w:val="1C17DE87"/>
    <w:rsid w:val="1C7F55BC"/>
    <w:rsid w:val="1DCA68EC"/>
    <w:rsid w:val="1DE2F671"/>
    <w:rsid w:val="1E430793"/>
    <w:rsid w:val="1EA847F2"/>
    <w:rsid w:val="1EA9A0DA"/>
    <w:rsid w:val="1FBAF1A2"/>
    <w:rsid w:val="2018D9C3"/>
    <w:rsid w:val="210B7712"/>
    <w:rsid w:val="2129008F"/>
    <w:rsid w:val="2141FC5B"/>
    <w:rsid w:val="22AC95A9"/>
    <w:rsid w:val="232FD48B"/>
    <w:rsid w:val="236ABBD9"/>
    <w:rsid w:val="23C13B31"/>
    <w:rsid w:val="240EE362"/>
    <w:rsid w:val="24713AFA"/>
    <w:rsid w:val="24CE2B56"/>
    <w:rsid w:val="252F4997"/>
    <w:rsid w:val="25E962D5"/>
    <w:rsid w:val="2672EC8A"/>
    <w:rsid w:val="27412C74"/>
    <w:rsid w:val="279922B7"/>
    <w:rsid w:val="27DE7A4F"/>
    <w:rsid w:val="27F089C2"/>
    <w:rsid w:val="281DFCA0"/>
    <w:rsid w:val="2921C96B"/>
    <w:rsid w:val="29C71661"/>
    <w:rsid w:val="29CACDAB"/>
    <w:rsid w:val="2A19C154"/>
    <w:rsid w:val="2B25582B"/>
    <w:rsid w:val="2B62544C"/>
    <w:rsid w:val="2B6C62B1"/>
    <w:rsid w:val="2BB056A0"/>
    <w:rsid w:val="2BB06498"/>
    <w:rsid w:val="2BB2212E"/>
    <w:rsid w:val="2C0D19A1"/>
    <w:rsid w:val="2C28920A"/>
    <w:rsid w:val="2C55226C"/>
    <w:rsid w:val="2D516216"/>
    <w:rsid w:val="2D5F8D68"/>
    <w:rsid w:val="2DFC91B0"/>
    <w:rsid w:val="2E8630A0"/>
    <w:rsid w:val="2F86F01F"/>
    <w:rsid w:val="317E218F"/>
    <w:rsid w:val="31AA70B0"/>
    <w:rsid w:val="31C3F2FB"/>
    <w:rsid w:val="31F79DE4"/>
    <w:rsid w:val="3208A6E5"/>
    <w:rsid w:val="3370920F"/>
    <w:rsid w:val="33719214"/>
    <w:rsid w:val="33F15AC0"/>
    <w:rsid w:val="34B6BE70"/>
    <w:rsid w:val="353B727F"/>
    <w:rsid w:val="359D4B57"/>
    <w:rsid w:val="35A09B9F"/>
    <w:rsid w:val="35FD8BFB"/>
    <w:rsid w:val="3639826A"/>
    <w:rsid w:val="363C29F6"/>
    <w:rsid w:val="36B05613"/>
    <w:rsid w:val="37189993"/>
    <w:rsid w:val="37524BAE"/>
    <w:rsid w:val="375D006A"/>
    <w:rsid w:val="379E2876"/>
    <w:rsid w:val="382A7567"/>
    <w:rsid w:val="3888D309"/>
    <w:rsid w:val="38C11144"/>
    <w:rsid w:val="38E9AAD9"/>
    <w:rsid w:val="38FB4A82"/>
    <w:rsid w:val="3B0830D1"/>
    <w:rsid w:val="3B5FAC0F"/>
    <w:rsid w:val="3D8CB416"/>
    <w:rsid w:val="3D922582"/>
    <w:rsid w:val="3DD2C0BA"/>
    <w:rsid w:val="3E8E505C"/>
    <w:rsid w:val="3EAF1875"/>
    <w:rsid w:val="3F0FA238"/>
    <w:rsid w:val="3F6A8C06"/>
    <w:rsid w:val="3FA05B26"/>
    <w:rsid w:val="3FF151BB"/>
    <w:rsid w:val="406C0C9A"/>
    <w:rsid w:val="410A8D30"/>
    <w:rsid w:val="4179C138"/>
    <w:rsid w:val="4217A772"/>
    <w:rsid w:val="421F0C1F"/>
    <w:rsid w:val="42336F1F"/>
    <w:rsid w:val="427F47CD"/>
    <w:rsid w:val="4339FB7E"/>
    <w:rsid w:val="436A6C9C"/>
    <w:rsid w:val="43FF4698"/>
    <w:rsid w:val="44FB417D"/>
    <w:rsid w:val="451BF9B5"/>
    <w:rsid w:val="45C4D5F6"/>
    <w:rsid w:val="45D1AE2E"/>
    <w:rsid w:val="45E96006"/>
    <w:rsid w:val="46185F13"/>
    <w:rsid w:val="47655F33"/>
    <w:rsid w:val="47AB1C5D"/>
    <w:rsid w:val="48923A18"/>
    <w:rsid w:val="491A2939"/>
    <w:rsid w:val="49E2975F"/>
    <w:rsid w:val="4A1AB285"/>
    <w:rsid w:val="4A981B65"/>
    <w:rsid w:val="4AC0F0F9"/>
    <w:rsid w:val="4B077B21"/>
    <w:rsid w:val="4B084D06"/>
    <w:rsid w:val="4B408F50"/>
    <w:rsid w:val="4B5E7AB1"/>
    <w:rsid w:val="4B829019"/>
    <w:rsid w:val="4BA06F7B"/>
    <w:rsid w:val="4BE37C74"/>
    <w:rsid w:val="4CECF044"/>
    <w:rsid w:val="4D5A5193"/>
    <w:rsid w:val="4D840D36"/>
    <w:rsid w:val="4E11B2C1"/>
    <w:rsid w:val="4E6EBC6B"/>
    <w:rsid w:val="500913E5"/>
    <w:rsid w:val="501FD9E7"/>
    <w:rsid w:val="502497DC"/>
    <w:rsid w:val="50D7961A"/>
    <w:rsid w:val="53BEB97A"/>
    <w:rsid w:val="553577D9"/>
    <w:rsid w:val="556C5E3F"/>
    <w:rsid w:val="55737FA7"/>
    <w:rsid w:val="573C47F3"/>
    <w:rsid w:val="57444411"/>
    <w:rsid w:val="57B3D6A3"/>
    <w:rsid w:val="57E1666F"/>
    <w:rsid w:val="5A9BCC23"/>
    <w:rsid w:val="5AE686FE"/>
    <w:rsid w:val="5B2A14BC"/>
    <w:rsid w:val="5B5F5F12"/>
    <w:rsid w:val="5B82E174"/>
    <w:rsid w:val="5BB5BE38"/>
    <w:rsid w:val="5BFD54E6"/>
    <w:rsid w:val="5C18B51B"/>
    <w:rsid w:val="5C449F6D"/>
    <w:rsid w:val="5C4937F7"/>
    <w:rsid w:val="5C51FD16"/>
    <w:rsid w:val="5C675787"/>
    <w:rsid w:val="5D0E98C0"/>
    <w:rsid w:val="5D1EB1D5"/>
    <w:rsid w:val="5D6C8C6C"/>
    <w:rsid w:val="5D9A2166"/>
    <w:rsid w:val="5DCFA3E6"/>
    <w:rsid w:val="5DEDF92B"/>
    <w:rsid w:val="5DFF311E"/>
    <w:rsid w:val="5E1B8B41"/>
    <w:rsid w:val="5E4AB59C"/>
    <w:rsid w:val="5E5C217A"/>
    <w:rsid w:val="5EA66EF0"/>
    <w:rsid w:val="5EF6218D"/>
    <w:rsid w:val="5F300A43"/>
    <w:rsid w:val="5F990941"/>
    <w:rsid w:val="60E4D301"/>
    <w:rsid w:val="61DF794F"/>
    <w:rsid w:val="63C992B0"/>
    <w:rsid w:val="6401438E"/>
    <w:rsid w:val="6547A072"/>
    <w:rsid w:val="65512C94"/>
    <w:rsid w:val="6571455D"/>
    <w:rsid w:val="659329E1"/>
    <w:rsid w:val="65D6F1E0"/>
    <w:rsid w:val="66026FAF"/>
    <w:rsid w:val="664A685B"/>
    <w:rsid w:val="675608BC"/>
    <w:rsid w:val="67F3DEB8"/>
    <w:rsid w:val="68288742"/>
    <w:rsid w:val="6899D657"/>
    <w:rsid w:val="6984AFA5"/>
    <w:rsid w:val="6A3208D5"/>
    <w:rsid w:val="6A5017AE"/>
    <w:rsid w:val="6A5B1C56"/>
    <w:rsid w:val="6A768B8D"/>
    <w:rsid w:val="6AA53D09"/>
    <w:rsid w:val="6AA703B1"/>
    <w:rsid w:val="6AEC9EB5"/>
    <w:rsid w:val="6B84D869"/>
    <w:rsid w:val="6CCEB4F6"/>
    <w:rsid w:val="6D02EA9D"/>
    <w:rsid w:val="6DF744F2"/>
    <w:rsid w:val="6E031DF2"/>
    <w:rsid w:val="6E36B294"/>
    <w:rsid w:val="6E5D164A"/>
    <w:rsid w:val="6EF47A2F"/>
    <w:rsid w:val="7019CA70"/>
    <w:rsid w:val="71A404A5"/>
    <w:rsid w:val="7393578E"/>
    <w:rsid w:val="74989921"/>
    <w:rsid w:val="74D748FA"/>
    <w:rsid w:val="74E817E0"/>
    <w:rsid w:val="75179D72"/>
    <w:rsid w:val="751E82B8"/>
    <w:rsid w:val="75E7BE1A"/>
    <w:rsid w:val="75EDF3D7"/>
    <w:rsid w:val="75F575B2"/>
    <w:rsid w:val="7650F672"/>
    <w:rsid w:val="7671E0B2"/>
    <w:rsid w:val="767B6301"/>
    <w:rsid w:val="7695D367"/>
    <w:rsid w:val="76AD21CA"/>
    <w:rsid w:val="76ED5389"/>
    <w:rsid w:val="76F90925"/>
    <w:rsid w:val="7758FD78"/>
    <w:rsid w:val="7765E72D"/>
    <w:rsid w:val="777E3681"/>
    <w:rsid w:val="77FFCD57"/>
    <w:rsid w:val="787CA8FE"/>
    <w:rsid w:val="78D23967"/>
    <w:rsid w:val="797A4078"/>
    <w:rsid w:val="7985A42D"/>
    <w:rsid w:val="7BD8906E"/>
    <w:rsid w:val="7C02F8E7"/>
    <w:rsid w:val="7C32A0B2"/>
    <w:rsid w:val="7C9EAE49"/>
    <w:rsid w:val="7CBE52F2"/>
    <w:rsid w:val="7CF0DA27"/>
    <w:rsid w:val="7CF6157D"/>
    <w:rsid w:val="7D33358D"/>
    <w:rsid w:val="7DE61337"/>
    <w:rsid w:val="7E3112F0"/>
    <w:rsid w:val="7E34AED1"/>
    <w:rsid w:val="7E4250C7"/>
    <w:rsid w:val="7EA900B0"/>
    <w:rsid w:val="7EB608A0"/>
    <w:rsid w:val="7EDB1E4E"/>
    <w:rsid w:val="7F354971"/>
    <w:rsid w:val="7F642529"/>
    <w:rsid w:val="7F76ED5F"/>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844113"/>
  <w15:chartTrackingRefBased/>
  <w15:docId w15:val="{5940FE65-C0C8-440C-BADD-E5DD37F4C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6005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semiHidden/>
    <w:unhideWhenUsed/>
    <w:rsid w:val="00026966"/>
    <w:rPr>
      <w:color w:val="0563C1"/>
      <w:u w:val="single"/>
    </w:rPr>
  </w:style>
  <w:style w:type="character" w:styleId="HiperlinkVisitado">
    <w:name w:val="FollowedHyperlink"/>
    <w:basedOn w:val="Fontepargpadro"/>
    <w:uiPriority w:val="99"/>
    <w:semiHidden/>
    <w:unhideWhenUsed/>
    <w:rsid w:val="00026966"/>
    <w:rPr>
      <w:color w:val="954F72"/>
      <w:u w:val="single"/>
    </w:rPr>
  </w:style>
  <w:style w:type="paragraph" w:customStyle="1" w:styleId="msonormal0">
    <w:name w:val="msonormal"/>
    <w:basedOn w:val="Normal"/>
    <w:rsid w:val="0002696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3">
    <w:name w:val="xl63"/>
    <w:basedOn w:val="Normal"/>
    <w:rsid w:val="00026966"/>
    <w:pPr>
      <w:shd w:val="clear" w:color="000000" w:fill="E2EFDA"/>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4">
    <w:name w:val="xl64"/>
    <w:basedOn w:val="Normal"/>
    <w:rsid w:val="00026966"/>
    <w:pPr>
      <w:shd w:val="clear" w:color="000000" w:fill="E2EFDA"/>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5">
    <w:name w:val="xl65"/>
    <w:basedOn w:val="Normal"/>
    <w:rsid w:val="00026966"/>
    <w:pPr>
      <w:shd w:val="clear" w:color="000000" w:fill="FFE699"/>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6">
    <w:name w:val="xl66"/>
    <w:basedOn w:val="Normal"/>
    <w:rsid w:val="00026966"/>
    <w:pPr>
      <w:pBdr>
        <w:bottom w:val="single" w:sz="8" w:space="0" w:color="auto"/>
        <w:right w:val="single" w:sz="8" w:space="0" w:color="auto"/>
      </w:pBdr>
      <w:shd w:val="clear" w:color="000000" w:fill="FFE699"/>
      <w:spacing w:before="100" w:beforeAutospacing="1" w:after="100" w:afterAutospacing="1" w:line="240" w:lineRule="auto"/>
      <w:textAlignment w:val="center"/>
    </w:pPr>
    <w:rPr>
      <w:rFonts w:ascii="Times New Roman" w:eastAsia="Times New Roman" w:hAnsi="Times New Roman" w:cs="Times New Roman"/>
      <w:sz w:val="24"/>
      <w:szCs w:val="24"/>
      <w:lang w:eastAsia="pt-BR"/>
    </w:rPr>
  </w:style>
  <w:style w:type="paragraph" w:customStyle="1" w:styleId="xl67">
    <w:name w:val="xl67"/>
    <w:basedOn w:val="Normal"/>
    <w:rsid w:val="00026966"/>
    <w:pPr>
      <w:shd w:val="clear" w:color="000000" w:fill="FFE699"/>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8">
    <w:name w:val="xl68"/>
    <w:basedOn w:val="Normal"/>
    <w:rsid w:val="00026966"/>
    <w:pPr>
      <w:shd w:val="clear" w:color="000000" w:fill="BDD7EE"/>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9">
    <w:name w:val="xl69"/>
    <w:basedOn w:val="Normal"/>
    <w:rsid w:val="00026966"/>
    <w:pPr>
      <w:shd w:val="clear" w:color="000000" w:fill="BDD7EE"/>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70">
    <w:name w:val="xl70"/>
    <w:basedOn w:val="Normal"/>
    <w:rsid w:val="0002696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71">
    <w:name w:val="xl71"/>
    <w:basedOn w:val="Normal"/>
    <w:rsid w:val="00026966"/>
    <w:pPr>
      <w:pBdr>
        <w:bottom w:val="single" w:sz="8" w:space="0" w:color="auto"/>
        <w:right w:val="single" w:sz="8"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72">
    <w:name w:val="xl72"/>
    <w:basedOn w:val="Normal"/>
    <w:rsid w:val="00026966"/>
    <w:pPr>
      <w:pBdr>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73">
    <w:name w:val="xl73"/>
    <w:basedOn w:val="Normal"/>
    <w:rsid w:val="00026966"/>
    <w:pPr>
      <w:pBdr>
        <w:bottom w:val="single" w:sz="8" w:space="0" w:color="auto"/>
        <w:right w:val="single" w:sz="8" w:space="0" w:color="auto"/>
      </w:pBdr>
      <w:shd w:val="clear" w:color="000000" w:fill="BDD7E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74">
    <w:name w:val="xl74"/>
    <w:basedOn w:val="Normal"/>
    <w:rsid w:val="00026966"/>
    <w:pPr>
      <w:pBdr>
        <w:right w:val="single" w:sz="8"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75">
    <w:name w:val="xl75"/>
    <w:basedOn w:val="Normal"/>
    <w:rsid w:val="00026966"/>
    <w:pPr>
      <w:pBdr>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76">
    <w:name w:val="xl76"/>
    <w:basedOn w:val="Normal"/>
    <w:rsid w:val="00026966"/>
    <w:pPr>
      <w:pBdr>
        <w:right w:val="single" w:sz="8" w:space="0" w:color="auto"/>
      </w:pBdr>
      <w:shd w:val="clear" w:color="000000" w:fill="BDD7E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77">
    <w:name w:val="xl77"/>
    <w:basedOn w:val="Normal"/>
    <w:rsid w:val="00026966"/>
    <w:pPr>
      <w:spacing w:before="100" w:beforeAutospacing="1" w:after="100" w:afterAutospacing="1" w:line="240" w:lineRule="auto"/>
      <w:jc w:val="center"/>
    </w:pPr>
    <w:rPr>
      <w:rFonts w:ascii="Times New Roman" w:eastAsia="Times New Roman" w:hAnsi="Times New Roman" w:cs="Times New Roman"/>
      <w:sz w:val="24"/>
      <w:szCs w:val="24"/>
      <w:lang w:eastAsia="pt-BR"/>
    </w:rPr>
  </w:style>
  <w:style w:type="paragraph" w:customStyle="1" w:styleId="xl78">
    <w:name w:val="xl78"/>
    <w:basedOn w:val="Normal"/>
    <w:rsid w:val="00026966"/>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pPr>
      <w:ind w:left="720"/>
      <w:contextualSpacing/>
    </w:pPr>
  </w:style>
  <w:style w:type="paragraph" w:customStyle="1" w:styleId="Standard">
    <w:name w:val="Standard"/>
    <w:rsid w:val="00D1084A"/>
    <w:pPr>
      <w:widowControl w:val="0"/>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paragraph" w:customStyle="1" w:styleId="Textbody">
    <w:name w:val="Text body"/>
    <w:basedOn w:val="Standard"/>
    <w:rsid w:val="00D1084A"/>
    <w:pPr>
      <w:spacing w:after="140" w:line="288" w:lineRule="auto"/>
    </w:pPr>
  </w:style>
  <w:style w:type="paragraph" w:styleId="Cabealho">
    <w:name w:val="header"/>
    <w:basedOn w:val="Normal"/>
    <w:link w:val="CabealhoChar"/>
    <w:uiPriority w:val="99"/>
    <w:unhideWhenUsed/>
    <w:rsid w:val="00F6723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6723C"/>
  </w:style>
  <w:style w:type="paragraph" w:styleId="Rodap">
    <w:name w:val="footer"/>
    <w:basedOn w:val="Normal"/>
    <w:link w:val="RodapChar"/>
    <w:uiPriority w:val="99"/>
    <w:unhideWhenUsed/>
    <w:rsid w:val="00F6723C"/>
    <w:pPr>
      <w:tabs>
        <w:tab w:val="center" w:pos="4252"/>
        <w:tab w:val="right" w:pos="8504"/>
      </w:tabs>
      <w:spacing w:after="0" w:line="240" w:lineRule="auto"/>
    </w:pPr>
  </w:style>
  <w:style w:type="character" w:customStyle="1" w:styleId="RodapChar">
    <w:name w:val="Rodapé Char"/>
    <w:basedOn w:val="Fontepargpadro"/>
    <w:link w:val="Rodap"/>
    <w:uiPriority w:val="99"/>
    <w:rsid w:val="00F67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081381">
      <w:bodyDiv w:val="1"/>
      <w:marLeft w:val="0"/>
      <w:marRight w:val="0"/>
      <w:marTop w:val="0"/>
      <w:marBottom w:val="0"/>
      <w:divBdr>
        <w:top w:val="none" w:sz="0" w:space="0" w:color="auto"/>
        <w:left w:val="none" w:sz="0" w:space="0" w:color="auto"/>
        <w:bottom w:val="none" w:sz="0" w:space="0" w:color="auto"/>
        <w:right w:val="none" w:sz="0" w:space="0" w:color="auto"/>
      </w:divBdr>
    </w:div>
    <w:div w:id="454832951">
      <w:bodyDiv w:val="1"/>
      <w:marLeft w:val="0"/>
      <w:marRight w:val="0"/>
      <w:marTop w:val="0"/>
      <w:marBottom w:val="0"/>
      <w:divBdr>
        <w:top w:val="none" w:sz="0" w:space="0" w:color="auto"/>
        <w:left w:val="none" w:sz="0" w:space="0" w:color="auto"/>
        <w:bottom w:val="none" w:sz="0" w:space="0" w:color="auto"/>
        <w:right w:val="none" w:sz="0" w:space="0" w:color="auto"/>
      </w:divBdr>
    </w:div>
    <w:div w:id="576479111">
      <w:bodyDiv w:val="1"/>
      <w:marLeft w:val="0"/>
      <w:marRight w:val="0"/>
      <w:marTop w:val="0"/>
      <w:marBottom w:val="0"/>
      <w:divBdr>
        <w:top w:val="none" w:sz="0" w:space="0" w:color="auto"/>
        <w:left w:val="none" w:sz="0" w:space="0" w:color="auto"/>
        <w:bottom w:val="none" w:sz="0" w:space="0" w:color="auto"/>
        <w:right w:val="none" w:sz="0" w:space="0" w:color="auto"/>
      </w:divBdr>
    </w:div>
    <w:div w:id="821845698">
      <w:bodyDiv w:val="1"/>
      <w:marLeft w:val="0"/>
      <w:marRight w:val="0"/>
      <w:marTop w:val="0"/>
      <w:marBottom w:val="0"/>
      <w:divBdr>
        <w:top w:val="none" w:sz="0" w:space="0" w:color="auto"/>
        <w:left w:val="none" w:sz="0" w:space="0" w:color="auto"/>
        <w:bottom w:val="none" w:sz="0" w:space="0" w:color="auto"/>
        <w:right w:val="none" w:sz="0" w:space="0" w:color="auto"/>
      </w:divBdr>
    </w:div>
    <w:div w:id="973412331">
      <w:bodyDiv w:val="1"/>
      <w:marLeft w:val="0"/>
      <w:marRight w:val="0"/>
      <w:marTop w:val="0"/>
      <w:marBottom w:val="0"/>
      <w:divBdr>
        <w:top w:val="none" w:sz="0" w:space="0" w:color="auto"/>
        <w:left w:val="none" w:sz="0" w:space="0" w:color="auto"/>
        <w:bottom w:val="none" w:sz="0" w:space="0" w:color="auto"/>
        <w:right w:val="none" w:sz="0" w:space="0" w:color="auto"/>
      </w:divBdr>
    </w:div>
    <w:div w:id="1214000921">
      <w:bodyDiv w:val="1"/>
      <w:marLeft w:val="0"/>
      <w:marRight w:val="0"/>
      <w:marTop w:val="0"/>
      <w:marBottom w:val="0"/>
      <w:divBdr>
        <w:top w:val="none" w:sz="0" w:space="0" w:color="auto"/>
        <w:left w:val="none" w:sz="0" w:space="0" w:color="auto"/>
        <w:bottom w:val="none" w:sz="0" w:space="0" w:color="auto"/>
        <w:right w:val="none" w:sz="0" w:space="0" w:color="auto"/>
      </w:divBdr>
    </w:div>
    <w:div w:id="1216163778">
      <w:bodyDiv w:val="1"/>
      <w:marLeft w:val="0"/>
      <w:marRight w:val="0"/>
      <w:marTop w:val="0"/>
      <w:marBottom w:val="0"/>
      <w:divBdr>
        <w:top w:val="none" w:sz="0" w:space="0" w:color="auto"/>
        <w:left w:val="none" w:sz="0" w:space="0" w:color="auto"/>
        <w:bottom w:val="none" w:sz="0" w:space="0" w:color="auto"/>
        <w:right w:val="none" w:sz="0" w:space="0" w:color="auto"/>
      </w:divBdr>
    </w:div>
    <w:div w:id="1415736534">
      <w:bodyDiv w:val="1"/>
      <w:marLeft w:val="0"/>
      <w:marRight w:val="0"/>
      <w:marTop w:val="0"/>
      <w:marBottom w:val="0"/>
      <w:divBdr>
        <w:top w:val="none" w:sz="0" w:space="0" w:color="auto"/>
        <w:left w:val="none" w:sz="0" w:space="0" w:color="auto"/>
        <w:bottom w:val="none" w:sz="0" w:space="0" w:color="auto"/>
        <w:right w:val="none" w:sz="0" w:space="0" w:color="auto"/>
      </w:divBdr>
    </w:div>
    <w:div w:id="2014336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746</Words>
  <Characters>4030</Characters>
  <Application>Microsoft Office Word</Application>
  <DocSecurity>0</DocSecurity>
  <Lines>33</Lines>
  <Paragraphs>9</Paragraphs>
  <ScaleCrop>false</ScaleCrop>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 cardoso</dc:creator>
  <cp:keywords/>
  <dc:description/>
  <cp:lastModifiedBy>Antônio Cardoso de Sousa Neto</cp:lastModifiedBy>
  <cp:revision>157</cp:revision>
  <dcterms:created xsi:type="dcterms:W3CDTF">2021-02-27T14:49:00Z</dcterms:created>
  <dcterms:modified xsi:type="dcterms:W3CDTF">2021-08-12T16:45:00Z</dcterms:modified>
</cp:coreProperties>
</file>